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候选人投报业绩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left"/>
        <w:textAlignment w:val="auto"/>
        <w:outlineLvl w:val="9"/>
        <w:rPr>
          <w:rFonts w:hint="eastAsia" w:ascii="宋体" w:hAnsi="宋体" w:eastAsia="宋体" w:cs="宋体"/>
          <w:b/>
          <w:i w:val="0"/>
          <w:color w:val="000000"/>
          <w:kern w:val="0"/>
          <w:sz w:val="24"/>
          <w:szCs w:val="24"/>
          <w:u w:val="none"/>
          <w:shd w:val="clear" w:color="auto" w:fill="FFFFFF"/>
          <w:lang w:val="en-US" w:eastAsia="zh-CN" w:bidi="ar"/>
        </w:rPr>
      </w:pPr>
      <w:r>
        <w:rPr>
          <w:rFonts w:hint="eastAsia" w:ascii="宋体" w:hAnsi="宋体" w:eastAsia="宋体" w:cs="宋体"/>
          <w:b/>
          <w:i w:val="0"/>
          <w:color w:val="000000"/>
          <w:kern w:val="0"/>
          <w:sz w:val="24"/>
          <w:szCs w:val="24"/>
          <w:u w:val="none"/>
          <w:shd w:val="clear" w:color="auto" w:fill="FFFFFF"/>
          <w:lang w:val="en-US" w:eastAsia="zh-CN" w:bidi="ar"/>
        </w:rPr>
        <w:t>第一标段：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第1中标候选人：河北润农节水科技股份有限公司</w:t>
      </w:r>
    </w:p>
    <w:p>
      <w:pPr>
        <w:pStyle w:val="2"/>
        <w:jc w:val="both"/>
        <w:rPr>
          <w:rFonts w:hint="eastAsia" w:ascii="宋体" w:hAnsi="宋体" w:eastAsia="宋体" w:cs="宋体"/>
          <w:kern w:val="0"/>
          <w:sz w:val="24"/>
          <w:szCs w:val="24"/>
        </w:rPr>
      </w:pPr>
      <w:r>
        <w:rPr>
          <w:rFonts w:hint="eastAsia" w:ascii="宋体" w:hAnsi="宋体" w:eastAsia="宋体" w:cs="宋体"/>
          <w:kern w:val="0"/>
          <w:sz w:val="24"/>
          <w:szCs w:val="24"/>
        </w:rPr>
        <w:t>业绩：1. 杞县2021 年葛岗镇高标准农田建设项目第一标段</w:t>
      </w:r>
    </w:p>
    <w:p>
      <w:pPr>
        <w:pStyle w:val="2"/>
        <w:jc w:val="both"/>
        <w:rPr>
          <w:rFonts w:hint="eastAsia" w:ascii="宋体" w:hAnsi="宋体" w:eastAsia="宋体" w:cs="宋体"/>
          <w:kern w:val="0"/>
          <w:sz w:val="24"/>
          <w:szCs w:val="24"/>
        </w:rPr>
      </w:pPr>
      <w:r>
        <w:rPr>
          <w:rFonts w:hint="eastAsia" w:ascii="宋体" w:hAnsi="宋体" w:eastAsia="宋体" w:cs="宋体"/>
          <w:kern w:val="0"/>
          <w:sz w:val="24"/>
          <w:szCs w:val="24"/>
        </w:rPr>
        <w:t>2.2020 年乌兰察布市兴和县高标准农田建设项目鄂尔栋镇智慧农业（14包）</w:t>
      </w:r>
    </w:p>
    <w:p>
      <w:pPr>
        <w:pStyle w:val="2"/>
        <w:jc w:val="both"/>
        <w:rPr>
          <w:rFonts w:hint="eastAsia" w:ascii="宋体" w:hAnsi="宋体" w:eastAsia="宋体" w:cs="宋体"/>
          <w:kern w:val="0"/>
          <w:sz w:val="24"/>
          <w:szCs w:val="24"/>
        </w:rPr>
      </w:pPr>
      <w:r>
        <w:rPr>
          <w:rFonts w:hint="eastAsia" w:ascii="宋体" w:hAnsi="宋体" w:eastAsia="宋体" w:cs="宋体"/>
          <w:kern w:val="0"/>
          <w:sz w:val="24"/>
          <w:szCs w:val="24"/>
        </w:rPr>
        <w:t>3. 宝丰县3 万亩高标准农田建设项目（二期）（智慧农业物联网系统）</w:t>
      </w:r>
    </w:p>
    <w:p>
      <w:pPr>
        <w:pStyle w:val="2"/>
        <w:jc w:val="both"/>
        <w:rPr>
          <w:rFonts w:hint="eastAsia" w:ascii="宋体" w:hAnsi="宋体" w:eastAsia="宋体" w:cs="宋体"/>
          <w:kern w:val="0"/>
          <w:sz w:val="24"/>
          <w:szCs w:val="24"/>
        </w:rPr>
      </w:pPr>
      <w:r>
        <w:rPr>
          <w:rFonts w:hint="eastAsia" w:ascii="宋体" w:hAnsi="宋体" w:eastAsia="宋体" w:cs="宋体"/>
          <w:kern w:val="0"/>
          <w:sz w:val="24"/>
          <w:szCs w:val="24"/>
        </w:rPr>
        <w:t>4.2021 年达拉特旗展旦召苏木道劳村等4 个村农业生产发展专项高标准农田建设项目(施工第四标段)</w:t>
      </w:r>
    </w:p>
    <w:p>
      <w:pPr>
        <w:pStyle w:val="2"/>
        <w:jc w:val="both"/>
        <w:rPr>
          <w:rFonts w:hint="eastAsia" w:ascii="宋体" w:hAnsi="宋体" w:eastAsia="宋体" w:cs="宋体"/>
          <w:kern w:val="0"/>
          <w:sz w:val="24"/>
          <w:szCs w:val="24"/>
        </w:rPr>
      </w:pPr>
      <w:r>
        <w:rPr>
          <w:rFonts w:hint="eastAsia" w:ascii="宋体" w:hAnsi="宋体" w:eastAsia="宋体" w:cs="宋体"/>
          <w:kern w:val="0"/>
          <w:sz w:val="24"/>
          <w:szCs w:val="24"/>
        </w:rPr>
        <w:t>5. 杭锦旗独贵塔拉、锡尼镇高标准农田建设（高效节水灌溉）项目设备采购及安装一标段</w:t>
      </w:r>
    </w:p>
    <w:p>
      <w:pPr>
        <w:pStyle w:val="2"/>
        <w:jc w:val="both"/>
        <w:rPr>
          <w:rFonts w:hint="eastAsia" w:ascii="宋体" w:hAnsi="宋体" w:eastAsia="宋体" w:cs="宋体"/>
          <w:kern w:val="0"/>
          <w:sz w:val="24"/>
          <w:szCs w:val="24"/>
        </w:rPr>
      </w:pPr>
      <w:r>
        <w:rPr>
          <w:rFonts w:hint="eastAsia" w:ascii="宋体" w:hAnsi="宋体" w:eastAsia="宋体" w:cs="宋体"/>
          <w:kern w:val="0"/>
          <w:sz w:val="24"/>
          <w:szCs w:val="24"/>
        </w:rPr>
        <w:t>6. 开封市祥符区2021 年高标准农田建设项目第四标段</w:t>
      </w:r>
    </w:p>
    <w:p>
      <w:pPr>
        <w:pStyle w:val="2"/>
        <w:jc w:val="both"/>
        <w:rPr>
          <w:rFonts w:hint="eastAsia" w:ascii="宋体" w:hAnsi="宋体" w:eastAsia="宋体" w:cs="宋体"/>
          <w:sz w:val="24"/>
          <w:szCs w:val="24"/>
        </w:rPr>
      </w:pPr>
      <w:r>
        <w:rPr>
          <w:rFonts w:hint="eastAsia" w:ascii="宋体" w:hAnsi="宋体" w:eastAsia="宋体" w:cs="宋体"/>
          <w:kern w:val="0"/>
          <w:sz w:val="24"/>
          <w:szCs w:val="24"/>
        </w:rPr>
        <w:t>7. 察北管理区2020 年沙沟镇片高标准农田建设项目三标段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第2中标候选人：业绩：1. 2020 年丰润区左家坞镇等3 个乡镇中央预算内高标准农田建设项目石个庄镇内蒙古昊堃工程有限公司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第3中标候选人：河南颍淮建工有限公司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业绩：1.濮阳市经济开发区2019 年高标准农田建设项目二标段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第1中标候选人：河南省硕丰工程技术有限公司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业绩：1.叶邑镇镇区停车场及机关绿化美化亮化工程项目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 杨令庄村楚文化旅游-小吃街建设项目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第2中标候选人：永广建设有限公司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业绩名称：无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第3中标候选人：河南益友建设工程有限公司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第1中标候选人：郑州鑫泰工程建设有限公司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1、宝丰县2019 年观音堂林业工作站补充耕地储备项目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2、大石桥市旗口镇土地整理项目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bookmarkStart w:id="0" w:name="_GoBack"/>
      <w:bookmarkEnd w:id="0"/>
      <w:r>
        <w:rPr>
          <w:rFonts w:hint="eastAsia" w:ascii="宋体" w:hAnsi="宋体" w:eastAsia="宋体" w:cs="宋体"/>
          <w:sz w:val="24"/>
          <w:szCs w:val="24"/>
        </w:rPr>
        <w:t>第2中标候选人：河南苏景建筑工程有限公司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第3中标候选人：河南金石建设工程有限公司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第1中标候选人：河南省安海建筑工程有限公司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业绩名称：1、三门峡市城乡一体化示范区阳店镇足球场建设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firstLine="1200" w:firstLineChars="5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2、鲁山县2021 年4.5万亩高标准农田建设项目施工及监理（第十七标段）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第2中标候选人：河南暖阳建筑工程有限公司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业绩名称：无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第3中标候选人：河南省强基建筑工程有限公司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业绩名称：无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第1中标候选人：河南万苏建设工程有限公司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业绩：1.郏县人民医院迁建项目后勤保障楼、感染病房楼及配套工程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 二高校园宿舍楼、餐厅修缮 综合楼、电教楼内部改造项目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第2中标候选人：河南平易建设工程有限公司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业绩：1.南阳市宛城区汉治街道办事处老旧小区改造项目(公路局家属院、蔬菜研究所家属院、永兴家园、中原银行家属院)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第3中标候选人：中恒国泰建设发展有限公司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业绩名称：无</w:t>
      </w:r>
    </w:p>
    <w:p>
      <w:pPr>
        <w:pStyle w:val="2"/>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YWEzYTU2ZmRjMWQzNDk2NjM3ODFhZGIzMWI0OWYifQ=="/>
  </w:docVars>
  <w:rsids>
    <w:rsidRoot w:val="1D0132A6"/>
    <w:rsid w:val="0001199A"/>
    <w:rsid w:val="00097344"/>
    <w:rsid w:val="000A2AED"/>
    <w:rsid w:val="000B0C4F"/>
    <w:rsid w:val="0011097E"/>
    <w:rsid w:val="0019638E"/>
    <w:rsid w:val="001A5D8C"/>
    <w:rsid w:val="001E5977"/>
    <w:rsid w:val="00296D6F"/>
    <w:rsid w:val="002A2C0D"/>
    <w:rsid w:val="00304F50"/>
    <w:rsid w:val="003C0B99"/>
    <w:rsid w:val="00522BEF"/>
    <w:rsid w:val="00524126"/>
    <w:rsid w:val="005A51A9"/>
    <w:rsid w:val="005B5A7C"/>
    <w:rsid w:val="005D6269"/>
    <w:rsid w:val="005E57E5"/>
    <w:rsid w:val="005F0D26"/>
    <w:rsid w:val="00611B09"/>
    <w:rsid w:val="00636558"/>
    <w:rsid w:val="00636695"/>
    <w:rsid w:val="006975C4"/>
    <w:rsid w:val="006A739D"/>
    <w:rsid w:val="00746EDA"/>
    <w:rsid w:val="007D1F9E"/>
    <w:rsid w:val="007F0E21"/>
    <w:rsid w:val="00857B3B"/>
    <w:rsid w:val="00876992"/>
    <w:rsid w:val="008D0838"/>
    <w:rsid w:val="008F3F8F"/>
    <w:rsid w:val="009130BD"/>
    <w:rsid w:val="00924D1C"/>
    <w:rsid w:val="009359F1"/>
    <w:rsid w:val="00A1199F"/>
    <w:rsid w:val="00AF3464"/>
    <w:rsid w:val="00BB7195"/>
    <w:rsid w:val="00C00480"/>
    <w:rsid w:val="00C10F00"/>
    <w:rsid w:val="00C37498"/>
    <w:rsid w:val="00D25375"/>
    <w:rsid w:val="00DD603C"/>
    <w:rsid w:val="00E5026F"/>
    <w:rsid w:val="00E77E8E"/>
    <w:rsid w:val="00EB7B75"/>
    <w:rsid w:val="00ED0D5A"/>
    <w:rsid w:val="00EE6302"/>
    <w:rsid w:val="00EE7A10"/>
    <w:rsid w:val="00EF01CB"/>
    <w:rsid w:val="00F352E6"/>
    <w:rsid w:val="00F50FD1"/>
    <w:rsid w:val="00F553A7"/>
    <w:rsid w:val="00F93DA1"/>
    <w:rsid w:val="00F95311"/>
    <w:rsid w:val="03A229D8"/>
    <w:rsid w:val="03FB4D67"/>
    <w:rsid w:val="06621664"/>
    <w:rsid w:val="084149F8"/>
    <w:rsid w:val="09032343"/>
    <w:rsid w:val="0C212B1E"/>
    <w:rsid w:val="0F644CF4"/>
    <w:rsid w:val="145E32EE"/>
    <w:rsid w:val="155D6033"/>
    <w:rsid w:val="16466CE3"/>
    <w:rsid w:val="16A6065A"/>
    <w:rsid w:val="16FC1EF5"/>
    <w:rsid w:val="173947A8"/>
    <w:rsid w:val="17CC591E"/>
    <w:rsid w:val="1908134D"/>
    <w:rsid w:val="1A6736D7"/>
    <w:rsid w:val="1C5D7DC8"/>
    <w:rsid w:val="1D0132A6"/>
    <w:rsid w:val="1DE37967"/>
    <w:rsid w:val="204E28A5"/>
    <w:rsid w:val="244903AF"/>
    <w:rsid w:val="271A0607"/>
    <w:rsid w:val="27EA1BE9"/>
    <w:rsid w:val="289C681D"/>
    <w:rsid w:val="29181F24"/>
    <w:rsid w:val="30C6238A"/>
    <w:rsid w:val="31135F19"/>
    <w:rsid w:val="32F41E9A"/>
    <w:rsid w:val="34E43AA4"/>
    <w:rsid w:val="374667F5"/>
    <w:rsid w:val="3C9355F9"/>
    <w:rsid w:val="421309EA"/>
    <w:rsid w:val="446F25CF"/>
    <w:rsid w:val="48CE566A"/>
    <w:rsid w:val="4F6011FE"/>
    <w:rsid w:val="50E7521C"/>
    <w:rsid w:val="536619CD"/>
    <w:rsid w:val="58005EEC"/>
    <w:rsid w:val="5CF977A6"/>
    <w:rsid w:val="5DC51D04"/>
    <w:rsid w:val="65583425"/>
    <w:rsid w:val="655947A3"/>
    <w:rsid w:val="65B44120"/>
    <w:rsid w:val="6ED82A2B"/>
    <w:rsid w:val="6F474726"/>
    <w:rsid w:val="73E042DD"/>
    <w:rsid w:val="743A05FF"/>
    <w:rsid w:val="7CC96E9E"/>
    <w:rsid w:val="7DA338FC"/>
    <w:rsid w:val="7F43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style>
  <w:style w:type="paragraph" w:customStyle="1" w:styleId="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263</Words>
  <Characters>307</Characters>
  <Lines>2</Lines>
  <Paragraphs>1</Paragraphs>
  <TotalTime>2</TotalTime>
  <ScaleCrop>false</ScaleCrop>
  <LinksUpToDate>false</LinksUpToDate>
  <CharactersWithSpaces>308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2022-07-28T00:13:00Z</dcterms:created>
  <dc:creator>w</dc:creator>
  <cp:lastModifiedBy>明</cp:lastModifiedBy>
  <cp:lastPrinted>2022-07-29T07:42:00Z</cp:lastPrinted>
  <dcterms:modified xsi:type="dcterms:W3CDTF">2022-09-05T14:06:08Z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29F067A8924B481D805A54DC1225CBF2</vt:lpwstr>
  </property>
</Properties>
</file>