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C0DE">
      <w:pPr>
        <w:bidi w:val="0"/>
        <w:spacing w:line="720" w:lineRule="auto"/>
        <w:jc w:val="center"/>
        <w:rPr>
          <w:rFonts w:hint="eastAsia" w:ascii="方正公文小标宋" w:hAnsi="方正公文小标宋" w:eastAsia="方正公文小标宋" w:cs="方正公文小标宋"/>
          <w:b w:val="0"/>
          <w:bCs w:val="0"/>
          <w:color w:val="auto"/>
          <w:sz w:val="52"/>
          <w:szCs w:val="56"/>
          <w:highlight w:val="none"/>
          <w:lang w:eastAsia="zh-CN"/>
        </w:rPr>
      </w:pPr>
      <w:bookmarkStart w:id="0" w:name="_Toc12347"/>
      <w:bookmarkStart w:id="1" w:name="_Toc15236"/>
      <w:r>
        <w:rPr>
          <w:rFonts w:hint="eastAsia" w:ascii="方正公文小标宋" w:hAnsi="方正公文小标宋" w:eastAsia="方正公文小标宋" w:cs="方正公文小标宋"/>
          <w:b w:val="0"/>
          <w:bCs w:val="0"/>
          <w:color w:val="auto"/>
          <w:sz w:val="52"/>
          <w:szCs w:val="56"/>
          <w:highlight w:val="none"/>
          <w:lang w:eastAsia="zh-CN"/>
        </w:rPr>
        <w:t>2024年陈村乡黄花村德美食品加工配送项目</w:t>
      </w:r>
    </w:p>
    <w:p w14:paraId="6F5AF662">
      <w:pPr>
        <w:bidi w:val="0"/>
        <w:spacing w:line="720" w:lineRule="auto"/>
        <w:jc w:val="center"/>
        <w:rPr>
          <w:rFonts w:hint="eastAsia" w:ascii="方正公文小标宋" w:hAnsi="方正公文小标宋" w:eastAsia="方正公文小标宋" w:cs="方正公文小标宋"/>
          <w:b/>
          <w:bCs/>
          <w:color w:val="auto"/>
          <w:sz w:val="52"/>
          <w:szCs w:val="56"/>
          <w:highlight w:val="none"/>
          <w:lang w:eastAsia="zh-CN"/>
        </w:rPr>
      </w:pPr>
    </w:p>
    <w:p w14:paraId="0BD06170">
      <w:pPr>
        <w:bidi w:val="0"/>
        <w:spacing w:line="720" w:lineRule="auto"/>
        <w:jc w:val="center"/>
        <w:rPr>
          <w:rFonts w:hint="eastAsia" w:asciiTheme="minorEastAsia" w:hAnsiTheme="minorEastAsia" w:eastAsiaTheme="minorEastAsia" w:cstheme="minorEastAsia"/>
          <w:b/>
          <w:bCs/>
          <w:color w:val="auto"/>
          <w:sz w:val="44"/>
          <w:szCs w:val="48"/>
          <w:highlight w:val="none"/>
        </w:rPr>
      </w:pPr>
      <w:bookmarkStart w:id="2" w:name="_Toc13814"/>
      <w:r>
        <w:rPr>
          <w:rFonts w:hint="eastAsia" w:asciiTheme="minorEastAsia" w:hAnsiTheme="minorEastAsia" w:eastAsiaTheme="minorEastAsia" w:cstheme="minorEastAsia"/>
          <w:b/>
          <w:bCs/>
          <w:color w:val="auto"/>
          <w:sz w:val="44"/>
          <w:szCs w:val="48"/>
          <w:highlight w:val="none"/>
        </w:rPr>
        <w:t>竞争性磋商文件</w:t>
      </w:r>
      <w:bookmarkEnd w:id="0"/>
      <w:bookmarkEnd w:id="1"/>
      <w:bookmarkEnd w:id="2"/>
    </w:p>
    <w:p w14:paraId="022FB1DB">
      <w:pPr>
        <w:ind w:firstLine="435"/>
        <w:jc w:val="center"/>
        <w:rPr>
          <w:color w:val="auto"/>
          <w:highlight w:val="none"/>
        </w:rPr>
      </w:pPr>
    </w:p>
    <w:p w14:paraId="5B5160B6">
      <w:pPr>
        <w:spacing w:line="360" w:lineRule="auto"/>
        <w:jc w:val="center"/>
        <w:outlineLvl w:val="9"/>
        <w:rPr>
          <w:rFonts w:ascii="宋体" w:hAnsi="宋体" w:cs="宋体"/>
          <w:b/>
          <w:color w:val="auto"/>
          <w:sz w:val="24"/>
          <w:szCs w:val="28"/>
          <w:highlight w:val="none"/>
        </w:rPr>
      </w:pPr>
      <w:bookmarkStart w:id="3" w:name="_Toc12438"/>
    </w:p>
    <w:p w14:paraId="5E8D34AD">
      <w:pPr>
        <w:bidi w:val="0"/>
        <w:spacing w:line="360" w:lineRule="auto"/>
        <w:ind w:firstLine="562" w:firstLineChars="200"/>
        <w:jc w:val="both"/>
        <w:rPr>
          <w:rFonts w:hint="eastAsia" w:ascii="宋体" w:hAnsi="宋体" w:eastAsia="宋体" w:cs="宋体"/>
          <w:b/>
          <w:bCs/>
          <w:color w:val="auto"/>
          <w:sz w:val="28"/>
          <w:szCs w:val="32"/>
          <w:highlight w:val="none"/>
          <w:lang w:val="en-US" w:eastAsia="zh-CN"/>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rPr>
        <w:t>MCGZ[2024]213-ZC151、渑池竞磋采购-202</w:t>
      </w:r>
      <w:r>
        <w:rPr>
          <w:rFonts w:hint="eastAsia" w:ascii="宋体" w:hAnsi="宋体" w:eastAsia="宋体" w:cs="宋体"/>
          <w:b/>
          <w:bCs/>
          <w:color w:val="auto"/>
          <w:sz w:val="28"/>
          <w:szCs w:val="32"/>
          <w:highlight w:val="none"/>
          <w:lang w:val="en-US" w:eastAsia="zh-CN"/>
        </w:rPr>
        <w:t>4</w:t>
      </w:r>
      <w:r>
        <w:rPr>
          <w:rFonts w:hint="eastAsia" w:ascii="宋体" w:hAnsi="宋体" w:eastAsia="宋体" w:cs="宋体"/>
          <w:b/>
          <w:bCs/>
          <w:color w:val="auto"/>
          <w:sz w:val="28"/>
          <w:szCs w:val="32"/>
          <w:highlight w:val="none"/>
        </w:rPr>
        <w:t>-</w:t>
      </w:r>
      <w:r>
        <w:rPr>
          <w:rFonts w:hint="eastAsia" w:ascii="宋体" w:hAnsi="宋体" w:eastAsia="宋体" w:cs="宋体"/>
          <w:b/>
          <w:bCs/>
          <w:color w:val="auto"/>
          <w:sz w:val="28"/>
          <w:szCs w:val="32"/>
          <w:highlight w:val="none"/>
          <w:lang w:val="en-US" w:eastAsia="zh-CN"/>
        </w:rPr>
        <w:t xml:space="preserve">101 </w:t>
      </w:r>
    </w:p>
    <w:p w14:paraId="69006C8C">
      <w:pPr>
        <w:ind w:firstLine="435"/>
        <w:jc w:val="center"/>
        <w:rPr>
          <w:color w:val="auto"/>
          <w:highlight w:val="none"/>
        </w:rPr>
      </w:pPr>
    </w:p>
    <w:p w14:paraId="359C073F">
      <w:pPr>
        <w:ind w:firstLine="435"/>
        <w:jc w:val="center"/>
        <w:rPr>
          <w:color w:val="auto"/>
          <w:highlight w:val="none"/>
        </w:rPr>
      </w:pPr>
    </w:p>
    <w:p w14:paraId="7F06A6DD">
      <w:pPr>
        <w:ind w:firstLine="435"/>
        <w:jc w:val="center"/>
        <w:rPr>
          <w:color w:val="auto"/>
          <w:highlight w:val="none"/>
        </w:rPr>
      </w:pPr>
    </w:p>
    <w:p w14:paraId="0125CE88">
      <w:pPr>
        <w:ind w:firstLine="435"/>
        <w:jc w:val="center"/>
        <w:rPr>
          <w:color w:val="auto"/>
          <w:highlight w:val="none"/>
        </w:rPr>
      </w:pPr>
      <w:r>
        <w:rPr>
          <w:rFonts w:hint="eastAsia" w:ascii="宋体" w:hAnsi="宋体" w:eastAsia="宋体" w:cs="宋体"/>
          <w:color w:val="auto"/>
          <w:highlight w:val="none"/>
          <w:lang w:eastAsia="zh-CN"/>
        </w:rPr>
        <w:drawing>
          <wp:anchor distT="0" distB="0" distL="114300" distR="114300" simplePos="0" relativeHeight="251660288" behindDoc="0" locked="0" layoutInCell="1" allowOverlap="1">
            <wp:simplePos x="0" y="0"/>
            <wp:positionH relativeFrom="column">
              <wp:posOffset>1935480</wp:posOffset>
            </wp:positionH>
            <wp:positionV relativeFrom="paragraph">
              <wp:posOffset>189865</wp:posOffset>
            </wp:positionV>
            <wp:extent cx="1410970" cy="1410970"/>
            <wp:effectExtent l="0" t="0" r="17780" b="17780"/>
            <wp:wrapNone/>
            <wp:docPr id="4" name="图片 4" descr="31fc125e4892000ffd742f6a69c1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fc125e4892000ffd742f6a69c161b"/>
                    <pic:cNvPicPr>
                      <a:picLocks noChangeAspect="1"/>
                    </pic:cNvPicPr>
                  </pic:nvPicPr>
                  <pic:blipFill>
                    <a:blip r:embed="rId12"/>
                    <a:stretch>
                      <a:fillRect/>
                    </a:stretch>
                  </pic:blipFill>
                  <pic:spPr>
                    <a:xfrm>
                      <a:off x="0" y="0"/>
                      <a:ext cx="1410970" cy="1410970"/>
                    </a:xfrm>
                    <a:prstGeom prst="rect">
                      <a:avLst/>
                    </a:prstGeom>
                  </pic:spPr>
                </pic:pic>
              </a:graphicData>
            </a:graphic>
          </wp:anchor>
        </w:drawing>
      </w:r>
    </w:p>
    <w:p w14:paraId="25EC76B2">
      <w:pPr>
        <w:ind w:firstLine="435"/>
        <w:jc w:val="center"/>
        <w:rPr>
          <w:color w:val="auto"/>
          <w:highlight w:val="none"/>
        </w:rPr>
      </w:pPr>
    </w:p>
    <w:p w14:paraId="176004FB">
      <w:pPr>
        <w:ind w:firstLine="435"/>
        <w:jc w:val="center"/>
        <w:rPr>
          <w:color w:val="auto"/>
          <w:highlight w:val="none"/>
        </w:rPr>
      </w:pPr>
    </w:p>
    <w:p w14:paraId="3B8CD730">
      <w:pPr>
        <w:ind w:firstLine="435"/>
        <w:jc w:val="center"/>
        <w:rPr>
          <w:color w:val="auto"/>
          <w:highlight w:val="none"/>
        </w:rPr>
      </w:pPr>
    </w:p>
    <w:p w14:paraId="4C1865E3">
      <w:pPr>
        <w:ind w:firstLine="435"/>
        <w:jc w:val="center"/>
        <w:rPr>
          <w:color w:val="auto"/>
          <w:highlight w:val="none"/>
        </w:rPr>
      </w:pPr>
    </w:p>
    <w:p w14:paraId="76B27B93">
      <w:pPr>
        <w:ind w:firstLine="435"/>
        <w:jc w:val="center"/>
        <w:rPr>
          <w:color w:val="auto"/>
          <w:highlight w:val="none"/>
        </w:rPr>
      </w:pPr>
    </w:p>
    <w:p w14:paraId="5DE01DDA">
      <w:pPr>
        <w:spacing w:line="480" w:lineRule="auto"/>
        <w:rPr>
          <w:rFonts w:cs="宋体"/>
          <w:b/>
          <w:color w:val="auto"/>
          <w:sz w:val="32"/>
          <w:highlight w:val="none"/>
          <w:lang w:bidi="ar"/>
        </w:rPr>
      </w:pPr>
    </w:p>
    <w:p w14:paraId="21C785FC">
      <w:pPr>
        <w:ind w:firstLine="1928" w:firstLineChars="600"/>
        <w:rPr>
          <w:rFonts w:hint="eastAsia" w:cs="宋体"/>
          <w:b/>
          <w:color w:val="auto"/>
          <w:sz w:val="32"/>
          <w:highlight w:val="none"/>
          <w:lang w:bidi="ar"/>
        </w:rPr>
      </w:pPr>
    </w:p>
    <w:p w14:paraId="1EBBF017">
      <w:pPr>
        <w:ind w:firstLine="1928" w:firstLineChars="600"/>
        <w:rPr>
          <w:rFonts w:hint="eastAsia" w:cs="宋体"/>
          <w:b/>
          <w:color w:val="auto"/>
          <w:sz w:val="32"/>
          <w:highlight w:val="none"/>
          <w:lang w:bidi="ar"/>
        </w:rPr>
      </w:pPr>
    </w:p>
    <w:p w14:paraId="61C17983">
      <w:pPr>
        <w:ind w:firstLine="1928" w:firstLineChars="600"/>
        <w:rPr>
          <w:rFonts w:hint="eastAsia" w:cs="宋体"/>
          <w:b/>
          <w:color w:val="auto"/>
          <w:sz w:val="32"/>
          <w:highlight w:val="none"/>
          <w:lang w:bidi="ar"/>
        </w:rPr>
      </w:pPr>
    </w:p>
    <w:p w14:paraId="0F347DC7">
      <w:pPr>
        <w:spacing w:line="600" w:lineRule="auto"/>
        <w:ind w:firstLine="1928" w:firstLineChars="600"/>
        <w:rPr>
          <w:rFonts w:hint="eastAsia" w:cs="宋体"/>
          <w:b/>
          <w:color w:val="auto"/>
          <w:sz w:val="32"/>
          <w:highlight w:val="none"/>
          <w:lang w:bidi="ar"/>
        </w:rPr>
      </w:pPr>
    </w:p>
    <w:p w14:paraId="1B771665">
      <w:pPr>
        <w:spacing w:line="600" w:lineRule="auto"/>
        <w:ind w:left="0" w:leftChars="0" w:firstLine="1263" w:firstLineChars="393"/>
        <w:rPr>
          <w:rFonts w:hint="eastAsia" w:eastAsiaTheme="minorEastAsia"/>
          <w:b/>
          <w:color w:val="auto"/>
          <w:sz w:val="32"/>
          <w:highlight w:val="none"/>
          <w:lang w:eastAsia="zh-CN"/>
        </w:rPr>
      </w:pPr>
      <w:r>
        <w:rPr>
          <w:rFonts w:hint="eastAsia" w:cs="宋体"/>
          <w:b/>
          <w:color w:val="auto"/>
          <w:sz w:val="32"/>
          <w:highlight w:val="none"/>
          <w:lang w:bidi="ar"/>
        </w:rPr>
        <w:t>采</w:t>
      </w:r>
      <w:r>
        <w:rPr>
          <w:rFonts w:hint="eastAsia" w:cs="宋体"/>
          <w:b/>
          <w:color w:val="auto"/>
          <w:sz w:val="32"/>
          <w:highlight w:val="none"/>
          <w:lang w:val="en-US" w:eastAsia="zh-CN" w:bidi="ar"/>
        </w:rPr>
        <w:t xml:space="preserve">   </w:t>
      </w:r>
      <w:r>
        <w:rPr>
          <w:rFonts w:hint="eastAsia" w:cs="宋体"/>
          <w:b/>
          <w:color w:val="auto"/>
          <w:sz w:val="32"/>
          <w:highlight w:val="none"/>
          <w:lang w:bidi="ar"/>
        </w:rPr>
        <w:t>购</w:t>
      </w:r>
      <w:r>
        <w:rPr>
          <w:rFonts w:hint="eastAsia" w:cs="宋体"/>
          <w:b/>
          <w:color w:val="auto"/>
          <w:sz w:val="32"/>
          <w:highlight w:val="none"/>
          <w:lang w:val="en-US" w:eastAsia="zh-CN" w:bidi="ar"/>
        </w:rPr>
        <w:t xml:space="preserve">   </w:t>
      </w:r>
      <w:r>
        <w:rPr>
          <w:rFonts w:hint="eastAsia" w:cs="宋体"/>
          <w:b/>
          <w:color w:val="auto"/>
          <w:sz w:val="32"/>
          <w:highlight w:val="none"/>
          <w:lang w:bidi="ar"/>
        </w:rPr>
        <w:t>人：</w:t>
      </w:r>
      <w:r>
        <w:rPr>
          <w:rFonts w:hint="eastAsia" w:cs="宋体"/>
          <w:b/>
          <w:color w:val="auto"/>
          <w:sz w:val="32"/>
          <w:highlight w:val="none"/>
          <w:lang w:eastAsia="zh-CN" w:bidi="ar"/>
        </w:rPr>
        <w:t>渑池县陈村乡人民政府</w:t>
      </w:r>
    </w:p>
    <w:p w14:paraId="20914359">
      <w:pPr>
        <w:spacing w:line="600" w:lineRule="auto"/>
        <w:ind w:left="0" w:leftChars="0" w:firstLine="1263" w:firstLineChars="393"/>
        <w:rPr>
          <w:rFonts w:hint="eastAsia" w:eastAsiaTheme="minorEastAsia"/>
          <w:b/>
          <w:color w:val="auto"/>
          <w:sz w:val="32"/>
          <w:highlight w:val="none"/>
          <w:lang w:eastAsia="zh-CN"/>
        </w:rPr>
      </w:pPr>
      <w:r>
        <w:rPr>
          <w:rFonts w:hint="eastAsia" w:cs="宋体"/>
          <w:b/>
          <w:color w:val="auto"/>
          <w:sz w:val="32"/>
          <w:highlight w:val="none"/>
          <w:lang w:val="en-US" w:eastAsia="zh-CN" w:bidi="ar"/>
        </w:rPr>
        <w:t>采购</w:t>
      </w:r>
      <w:r>
        <w:rPr>
          <w:rFonts w:hint="eastAsia" w:cs="宋体"/>
          <w:b/>
          <w:color w:val="auto"/>
          <w:sz w:val="32"/>
          <w:highlight w:val="none"/>
          <w:lang w:bidi="ar"/>
        </w:rPr>
        <w:t>代理机构：</w:t>
      </w:r>
      <w:r>
        <w:rPr>
          <w:rFonts w:hint="eastAsia" w:cs="宋体"/>
          <w:b/>
          <w:color w:val="auto"/>
          <w:sz w:val="32"/>
          <w:highlight w:val="none"/>
          <w:lang w:eastAsia="zh-CN" w:bidi="ar"/>
        </w:rPr>
        <w:t>世纪工程管理有限公司</w:t>
      </w:r>
    </w:p>
    <w:p w14:paraId="0321B8BA">
      <w:pPr>
        <w:spacing w:line="600" w:lineRule="auto"/>
        <w:ind w:left="0" w:leftChars="0" w:firstLine="1263" w:firstLineChars="393"/>
        <w:rPr>
          <w:b/>
          <w:color w:val="auto"/>
          <w:sz w:val="32"/>
          <w:highlight w:val="none"/>
        </w:rPr>
      </w:pPr>
      <w:r>
        <w:rPr>
          <w:rFonts w:hint="eastAsia" w:cs="宋体"/>
          <w:b/>
          <w:color w:val="auto"/>
          <w:sz w:val="32"/>
          <w:highlight w:val="none"/>
          <w:lang w:bidi="ar"/>
        </w:rPr>
        <w:t>时</w:t>
      </w:r>
      <w:r>
        <w:rPr>
          <w:rFonts w:hint="eastAsia" w:cs="宋体"/>
          <w:b/>
          <w:color w:val="auto"/>
          <w:sz w:val="32"/>
          <w:highlight w:val="none"/>
          <w:lang w:val="en-US" w:eastAsia="zh-CN" w:bidi="ar"/>
        </w:rPr>
        <w:t xml:space="preserve">        </w:t>
      </w:r>
      <w:r>
        <w:rPr>
          <w:rFonts w:hint="eastAsia" w:cs="宋体"/>
          <w:b/>
          <w:color w:val="auto"/>
          <w:sz w:val="32"/>
          <w:highlight w:val="none"/>
          <w:lang w:bidi="ar"/>
        </w:rPr>
        <w:t>间：二〇二</w:t>
      </w:r>
      <w:r>
        <w:rPr>
          <w:rFonts w:hint="eastAsia" w:cs="宋体"/>
          <w:b/>
          <w:color w:val="auto"/>
          <w:sz w:val="32"/>
          <w:highlight w:val="none"/>
          <w:lang w:val="en-US" w:eastAsia="zh-CN" w:bidi="ar"/>
        </w:rPr>
        <w:t>四</w:t>
      </w:r>
      <w:r>
        <w:rPr>
          <w:rFonts w:hint="eastAsia" w:cs="宋体"/>
          <w:b/>
          <w:color w:val="auto"/>
          <w:sz w:val="32"/>
          <w:highlight w:val="none"/>
          <w:lang w:bidi="ar"/>
        </w:rPr>
        <w:t>年</w:t>
      </w:r>
      <w:r>
        <w:rPr>
          <w:rFonts w:hint="eastAsia" w:cs="宋体"/>
          <w:b/>
          <w:color w:val="auto"/>
          <w:sz w:val="32"/>
          <w:highlight w:val="none"/>
          <w:lang w:val="en-US" w:eastAsia="zh-CN" w:bidi="ar"/>
        </w:rPr>
        <w:t>八</w:t>
      </w:r>
      <w:r>
        <w:rPr>
          <w:rFonts w:hint="eastAsia" w:cs="宋体"/>
          <w:b/>
          <w:color w:val="auto"/>
          <w:sz w:val="32"/>
          <w:highlight w:val="none"/>
          <w:lang w:bidi="ar"/>
        </w:rPr>
        <w:t>月</w:t>
      </w:r>
    </w:p>
    <w:p w14:paraId="61AC6773">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C49B777">
      <w:pPr>
        <w:spacing w:line="360" w:lineRule="auto"/>
        <w:ind w:firstLine="73"/>
        <w:jc w:val="center"/>
        <w:rPr>
          <w:rFonts w:hint="eastAsia" w:ascii="宋体" w:hAnsi="宋体" w:cs="宋体"/>
          <w:b/>
          <w:bCs/>
          <w:color w:val="auto"/>
          <w:sz w:val="36"/>
          <w:szCs w:val="36"/>
          <w:highlight w:val="none"/>
        </w:rPr>
      </w:pPr>
      <w:bookmarkStart w:id="6" w:name="_Toc27964760"/>
      <w:bookmarkStart w:id="7" w:name="_Toc39115684"/>
      <w:bookmarkStart w:id="8" w:name="_Toc39117063"/>
      <w:bookmarkStart w:id="9" w:name="_Toc39116049"/>
      <w:bookmarkStart w:id="10" w:name="_Toc39118413"/>
      <w:bookmarkStart w:id="11" w:name="_Toc39115111"/>
      <w:bookmarkStart w:id="12" w:name="_Toc25637"/>
      <w:bookmarkStart w:id="13" w:name="_Toc498982405"/>
      <w:bookmarkStart w:id="14" w:name="_Toc27842"/>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00C37A3E">
          <w:pPr>
            <w:spacing w:before="0" w:beforeLines="0" w:after="0" w:afterLines="0" w:line="240" w:lineRule="auto"/>
            <w:ind w:left="0" w:leftChars="0" w:right="0" w:rightChars="0" w:firstLine="0" w:firstLineChars="0"/>
            <w:jc w:val="center"/>
            <w:rPr>
              <w:color w:val="auto"/>
              <w:highlight w:val="none"/>
            </w:rPr>
          </w:pPr>
        </w:p>
        <w:p w14:paraId="713988FA">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_Toc4132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_Toc4132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897777E">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_Toc29756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_Toc29756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9707BE6">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_Toc28251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评标办法（综合评估法）</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_Toc28251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B8DCDB4">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合同主要条款及格式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80B67C1">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_Toc32448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第五章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采购清单及技术参数</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_Toc32448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08C9950">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_Toc10945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t>1</w:t>
          </w:r>
        </w:p>
        <w:p w14:paraId="3133D9ED">
          <w:pPr>
            <w:keepNext w:val="0"/>
            <w:keepLines w:val="0"/>
            <w:pageBreakBefore w:val="0"/>
            <w:widowControl w:val="0"/>
            <w:kinsoku/>
            <w:wordWrap/>
            <w:overflowPunct/>
            <w:topLinePunct w:val="0"/>
            <w:autoSpaceDE/>
            <w:autoSpaceDN/>
            <w:bidi w:val="0"/>
            <w:adjustRightInd/>
            <w:snapToGrid/>
            <w:spacing w:line="600" w:lineRule="auto"/>
            <w:jc w:val="both"/>
            <w:textAlignment w:val="auto"/>
            <w:rPr>
              <w:rFonts w:hint="eastAsia" w:ascii="宋体" w:hAnsi="宋体" w:cs="宋体"/>
              <w:b/>
              <w:bCs/>
              <w:color w:val="auto"/>
              <w:sz w:val="36"/>
              <w:szCs w:val="36"/>
              <w:highlight w:val="none"/>
            </w:rPr>
          </w:pPr>
          <w:r>
            <w:rPr>
              <w:rFonts w:hint="eastAsia" w:ascii="宋体" w:hAnsi="宋体" w:eastAsia="宋体" w:cs="宋体"/>
              <w:b/>
              <w:bCs/>
              <w:color w:val="auto"/>
              <w:sz w:val="24"/>
              <w:szCs w:val="24"/>
              <w:highlight w:val="none"/>
            </w:rPr>
            <w:fldChar w:fldCharType="end"/>
          </w:r>
        </w:p>
      </w:sdtContent>
    </w:sdt>
    <w:p w14:paraId="4C8EF9FC">
      <w:pPr>
        <w:rPr>
          <w:color w:val="auto"/>
          <w:highlight w:val="none"/>
        </w:rPr>
      </w:pPr>
    </w:p>
    <w:p w14:paraId="3BEA8ACE">
      <w:pPr>
        <w:pStyle w:val="7"/>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667C3262">
      <w:pPr>
        <w:pStyle w:val="3"/>
        <w:bidi w:val="0"/>
        <w:jc w:val="center"/>
        <w:outlineLvl w:val="0"/>
        <w:rPr>
          <w:color w:val="auto"/>
          <w:highlight w:val="none"/>
        </w:rPr>
      </w:pPr>
      <w:bookmarkStart w:id="16" w:name="_Toc4132"/>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5571A1CE">
      <w:pPr>
        <w:spacing w:line="360" w:lineRule="auto"/>
        <w:ind w:firstLine="566" w:firstLineChars="236"/>
        <w:rPr>
          <w:rFonts w:hint="eastAsia" w:asciiTheme="minorEastAsia" w:hAnsiTheme="minorEastAsia" w:cstheme="minorEastAsia"/>
          <w:color w:val="auto"/>
          <w:sz w:val="24"/>
          <w:szCs w:val="24"/>
          <w:highlight w:val="none"/>
        </w:rPr>
      </w:pPr>
      <w:bookmarkStart w:id="19" w:name="_Toc22804133"/>
      <w:bookmarkStart w:id="20" w:name="_Toc22570552"/>
      <w:bookmarkStart w:id="21" w:name="_Toc22568845"/>
      <w:bookmarkStart w:id="22" w:name="_Toc22953455"/>
      <w:bookmarkStart w:id="23" w:name="_Toc15597"/>
      <w:bookmarkStart w:id="24" w:name="_Toc22724013"/>
      <w:bookmarkStart w:id="25" w:name="_Toc498982406"/>
      <w:r>
        <w:rPr>
          <w:rFonts w:hint="eastAsia" w:asciiTheme="minorEastAsia" w:hAnsiTheme="minorEastAsia" w:cstheme="minorEastAsia"/>
          <w:color w:val="auto"/>
          <w:sz w:val="24"/>
          <w:szCs w:val="24"/>
          <w:highlight w:val="none"/>
        </w:rPr>
        <w:t>项目概况</w:t>
      </w:r>
    </w:p>
    <w:p w14:paraId="13A94C0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2024年陈村乡黄花村德美食品加工配送项目</w:t>
      </w:r>
      <w:r>
        <w:rPr>
          <w:rFonts w:hint="eastAsia" w:asciiTheme="minorEastAsia" w:hAnsiTheme="minorEastAsia" w:cstheme="minorEastAsia"/>
          <w:color w:val="auto"/>
          <w:sz w:val="24"/>
          <w:szCs w:val="24"/>
          <w:highlight w:val="none"/>
        </w:rPr>
        <w:t>的潜在供应商应在三门峡市公共资源交易中心网上获取招标文件，并于202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cstheme="minorEastAsia"/>
          <w:color w:val="auto"/>
          <w:sz w:val="24"/>
          <w:szCs w:val="24"/>
          <w:highlight w:val="none"/>
        </w:rPr>
        <w:t>日08时20分（北京时间）前递交投标文件。</w:t>
      </w:r>
    </w:p>
    <w:p w14:paraId="0599C42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1E4191CD">
      <w:pPr>
        <w:spacing w:line="360" w:lineRule="auto"/>
        <w:ind w:firstLine="566" w:firstLineChars="236"/>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1.采购项目编号：渑池竞磋采购-202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101</w:t>
      </w:r>
    </w:p>
    <w:p w14:paraId="319FC61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2024年陈村乡黄花村德美食品加工配送项目</w:t>
      </w:r>
    </w:p>
    <w:p w14:paraId="7ADA590E">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1EC1E864">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1122000.00</w:t>
      </w:r>
      <w:r>
        <w:rPr>
          <w:rFonts w:hint="eastAsia" w:asciiTheme="minorEastAsia" w:hAnsiTheme="minorEastAsia" w:cstheme="minorEastAsia"/>
          <w:color w:val="auto"/>
          <w:sz w:val="24"/>
          <w:szCs w:val="24"/>
          <w:highlight w:val="none"/>
          <w:lang w:eastAsia="zh-CN"/>
        </w:rPr>
        <w:t>元</w:t>
      </w:r>
    </w:p>
    <w:p w14:paraId="0F2293DC">
      <w:pPr>
        <w:spacing w:line="360" w:lineRule="auto"/>
        <w:ind w:firstLine="804" w:firstLineChars="335"/>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1122000.00</w:t>
      </w:r>
      <w:r>
        <w:rPr>
          <w:rFonts w:hint="eastAsia" w:asciiTheme="minorEastAsia" w:hAnsiTheme="minorEastAsia" w:cstheme="minorEastAsia"/>
          <w:color w:val="auto"/>
          <w:sz w:val="24"/>
          <w:szCs w:val="24"/>
          <w:highlight w:val="none"/>
          <w:lang w:eastAsia="zh-CN"/>
        </w:rPr>
        <w:t>元</w:t>
      </w:r>
    </w:p>
    <w:tbl>
      <w:tblPr>
        <w:tblStyle w:val="1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1DD4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ECE969A">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1D5BFE4">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42A27CC5">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2FF7841B">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37AE11F0">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59EC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E42F3DB">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2D1A7147">
            <w:pPr>
              <w:spacing w:line="360" w:lineRule="auto"/>
              <w:jc w:val="both"/>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MCGZ[2024]213-ZC151</w:t>
            </w:r>
            <w:r>
              <w:rPr>
                <w:rFonts w:hint="eastAsia" w:asciiTheme="minorEastAsia" w:hAnsiTheme="minorEastAsia" w:cstheme="minorEastAsia"/>
                <w:color w:val="auto"/>
                <w:sz w:val="24"/>
                <w:szCs w:val="24"/>
                <w:highlight w:val="none"/>
                <w:lang w:val="en-US" w:eastAsia="zh-CN"/>
              </w:rPr>
              <w:t>-1</w:t>
            </w:r>
          </w:p>
        </w:tc>
        <w:tc>
          <w:tcPr>
            <w:tcW w:w="2416" w:type="dxa"/>
            <w:vAlign w:val="center"/>
          </w:tcPr>
          <w:p w14:paraId="34E6E4C7">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2024年陈村乡黄花村德美食品加工配送项目</w:t>
            </w:r>
          </w:p>
        </w:tc>
        <w:tc>
          <w:tcPr>
            <w:tcW w:w="1532" w:type="dxa"/>
            <w:vAlign w:val="center"/>
          </w:tcPr>
          <w:p w14:paraId="1BAB8898">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1122000.00</w:t>
            </w:r>
          </w:p>
        </w:tc>
        <w:tc>
          <w:tcPr>
            <w:tcW w:w="2034" w:type="dxa"/>
            <w:vAlign w:val="center"/>
          </w:tcPr>
          <w:p w14:paraId="2EC2656E">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1122000.00</w:t>
            </w:r>
          </w:p>
        </w:tc>
      </w:tr>
    </w:tbl>
    <w:p w14:paraId="15FCB68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777708C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val="en-US" w:eastAsia="zh-CN"/>
        </w:rPr>
        <w:t>购80#大型面条加工设备一套，300KG大型和面机2套，40#中型面条加工设备1套，中大型方馍全自动加工设备1套，中大型圆馍全自动加工设备1套，面点独立醒发间1套，熟食加工操作间设备1套</w:t>
      </w:r>
      <w:r>
        <w:rPr>
          <w:rFonts w:hint="eastAsia" w:asciiTheme="minorEastAsia" w:hAnsiTheme="minorEastAsia" w:cstheme="minorEastAsia"/>
          <w:color w:val="auto"/>
          <w:sz w:val="24"/>
          <w:szCs w:val="24"/>
          <w:highlight w:val="none"/>
        </w:rPr>
        <w:t>。（详见第五章采购清单及技术参数）</w:t>
      </w:r>
    </w:p>
    <w:p w14:paraId="67BA349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43D6AFE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质量要求：合格，符合国家及行业相关规范和标准。</w:t>
      </w:r>
    </w:p>
    <w:p w14:paraId="28B1021E">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5.4质保期：一年</w:t>
      </w:r>
    </w:p>
    <w:p w14:paraId="0F3F963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供货期：自合同签订之日起</w:t>
      </w: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cstheme="minorEastAsia"/>
          <w:color w:val="auto"/>
          <w:sz w:val="24"/>
          <w:szCs w:val="24"/>
          <w:highlight w:val="none"/>
        </w:rPr>
        <w:t>日历天内</w:t>
      </w:r>
      <w:r>
        <w:rPr>
          <w:rFonts w:hint="eastAsia" w:asciiTheme="minorEastAsia" w:hAnsiTheme="minorEastAsia" w:cstheme="minorEastAsia"/>
          <w:color w:val="auto"/>
          <w:sz w:val="24"/>
          <w:szCs w:val="24"/>
          <w:highlight w:val="none"/>
          <w:lang w:val="en-US" w:eastAsia="zh-CN"/>
        </w:rPr>
        <w:t>安装调试完成</w:t>
      </w:r>
      <w:r>
        <w:rPr>
          <w:rFonts w:hint="eastAsia" w:asciiTheme="minorEastAsia" w:hAnsiTheme="minorEastAsia" w:cstheme="minorEastAsia"/>
          <w:color w:val="auto"/>
          <w:sz w:val="24"/>
          <w:szCs w:val="24"/>
          <w:highlight w:val="none"/>
        </w:rPr>
        <w:t>。</w:t>
      </w:r>
    </w:p>
    <w:p w14:paraId="7020310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0921A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6.合同履行期限：自合同签订之日起30日历天。</w:t>
      </w:r>
    </w:p>
    <w:p w14:paraId="1CD85B7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01BB33D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751A599E">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eastAsia="zh-CN"/>
        </w:rPr>
        <w:t>是</w:t>
      </w:r>
    </w:p>
    <w:p w14:paraId="5637E9F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1CACAF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1CAED81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2.落实政府采购政策满足的资格要求：本项目执行促进中小型企业发展政策（监狱企业、残疾人福利性企业视同小微企业）、优先采购节能环保产品等政府采购政策。</w:t>
      </w:r>
    </w:p>
    <w:p w14:paraId="6637F4D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4062D1E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26C817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1297E2D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4791EB8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20331D1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792016E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5CFE37E4">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44A0736A">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33FAC4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1.时间：2024年8月2日至2024年8月13日，每天上午00:00至12:00，下午12:01至23:59（北京时间，法定节假日除外。）</w:t>
      </w:r>
    </w:p>
    <w:p w14:paraId="5689367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3892BAAA">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7BA18CA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3523761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34EA3A9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05D38C1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cstheme="minorEastAsia"/>
          <w:color w:val="auto"/>
          <w:sz w:val="24"/>
          <w:szCs w:val="24"/>
          <w:highlight w:val="none"/>
        </w:rPr>
        <w:t>日08时20分。</w:t>
      </w:r>
    </w:p>
    <w:p w14:paraId="3A939BB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5C69030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五、开标时间及地点</w:t>
      </w:r>
    </w:p>
    <w:p w14:paraId="6189BDC3">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cstheme="minorEastAsia"/>
          <w:color w:val="auto"/>
          <w:sz w:val="24"/>
          <w:szCs w:val="24"/>
          <w:highlight w:val="none"/>
        </w:rPr>
        <w:t>日08时20分。</w:t>
      </w:r>
    </w:p>
    <w:p w14:paraId="78F82BB1">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w:t>
      </w:r>
      <w:r>
        <w:rPr>
          <w:rFonts w:hint="eastAsia" w:asciiTheme="minorEastAsia" w:hAnsiTheme="minorEastAsia" w:cstheme="minorEastAsia"/>
          <w:color w:val="auto"/>
          <w:sz w:val="24"/>
          <w:szCs w:val="24"/>
          <w:highlight w:val="none"/>
        </w:rPr>
        <w:t>公共资源交易中心</w:t>
      </w:r>
      <w:r>
        <w:rPr>
          <w:rFonts w:hint="eastAsia" w:asciiTheme="minorEastAsia" w:hAnsiTheme="minorEastAsia" w:cstheme="minorEastAsia"/>
          <w:color w:val="auto"/>
          <w:sz w:val="24"/>
          <w:szCs w:val="24"/>
          <w:highlight w:val="none"/>
          <w:lang w:val="en-US" w:eastAsia="zh-CN"/>
        </w:rPr>
        <w:t>六</w:t>
      </w:r>
      <w:r>
        <w:rPr>
          <w:rFonts w:hint="eastAsia" w:asciiTheme="minorEastAsia" w:hAnsiTheme="minorEastAsia" w:cstheme="minorEastAsia"/>
          <w:color w:val="auto"/>
          <w:sz w:val="24"/>
          <w:szCs w:val="24"/>
          <w:highlight w:val="none"/>
        </w:rPr>
        <w:t>楼开标</w:t>
      </w:r>
      <w:r>
        <w:rPr>
          <w:rFonts w:hint="eastAsia" w:asciiTheme="minorEastAsia" w:hAnsiTheme="minorEastAsia" w:cstheme="minorEastAsia"/>
          <w:color w:val="auto"/>
          <w:sz w:val="24"/>
          <w:szCs w:val="24"/>
          <w:highlight w:val="none"/>
          <w:lang w:val="en-US" w:eastAsia="zh-CN"/>
        </w:rPr>
        <w:t>一室</w:t>
      </w:r>
    </w:p>
    <w:p w14:paraId="0B7C20D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EC753D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 xml:space="preserve"> 、《</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》和</w:t>
      </w:r>
      <w:r>
        <w:rPr>
          <w:rFonts w:hint="eastAsia" w:asciiTheme="minorEastAsia" w:hAnsiTheme="minorEastAsia" w:cstheme="minorEastAsia"/>
          <w:color w:val="auto"/>
          <w:sz w:val="24"/>
          <w:szCs w:val="24"/>
          <w:highlight w:val="none"/>
        </w:rPr>
        <w:t>《三门峡市公共资源交易中心》上发布。公告期限为</w:t>
      </w: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cstheme="minorEastAsia"/>
          <w:color w:val="auto"/>
          <w:sz w:val="24"/>
          <w:szCs w:val="24"/>
          <w:highlight w:val="none"/>
        </w:rPr>
        <w:t>个工作日。</w:t>
      </w:r>
    </w:p>
    <w:p w14:paraId="6338466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04B3197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92C88D">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52ED04AE">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10EF20C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44E3505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65AA3762">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45B31EF">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rPr>
        <w:t>结果公告，发出</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rPr>
        <w:t>通知书，签订采购合同，上传采购合同。</w:t>
      </w:r>
    </w:p>
    <w:p w14:paraId="25A1DBBC">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监督单位：渑池县政府采购办公室</w:t>
      </w:r>
    </w:p>
    <w:p w14:paraId="65AAC797">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联系方式：0398-4818677</w:t>
      </w:r>
    </w:p>
    <w:p w14:paraId="6B9DFA89">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9AD312B">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7" w:name="_Toc27640"/>
      <w:bookmarkStart w:id="28" w:name="_Toc8198"/>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rPr>
        <w:t>、采购人：</w:t>
      </w:r>
      <w:bookmarkEnd w:id="27"/>
      <w:bookmarkEnd w:id="28"/>
      <w:r>
        <w:rPr>
          <w:rFonts w:hint="eastAsia" w:asciiTheme="minorEastAsia" w:hAnsiTheme="minorEastAsia" w:cstheme="minorEastAsia"/>
          <w:color w:val="auto"/>
          <w:sz w:val="24"/>
          <w:szCs w:val="24"/>
          <w:highlight w:val="none"/>
          <w:lang w:eastAsia="zh-CN"/>
        </w:rPr>
        <w:t>渑池县陈村乡人民政府</w:t>
      </w:r>
    </w:p>
    <w:p w14:paraId="518209C4">
      <w:pPr>
        <w:spacing w:line="360" w:lineRule="auto"/>
        <w:ind w:firstLine="484" w:firstLineChars="202"/>
        <w:rPr>
          <w:rFonts w:hint="eastAsia" w:asciiTheme="minorEastAsia" w:hAnsiTheme="minorEastAsia" w:cstheme="minorEastAsia"/>
          <w:color w:val="auto"/>
          <w:sz w:val="24"/>
          <w:szCs w:val="24"/>
          <w:highlight w:val="none"/>
        </w:rPr>
      </w:pPr>
      <w:bookmarkStart w:id="29" w:name="_Toc22997"/>
      <w:bookmarkStart w:id="30" w:name="_Toc6125"/>
      <w:r>
        <w:rPr>
          <w:rFonts w:hint="eastAsia" w:asciiTheme="minorEastAsia" w:hAnsiTheme="minorEastAsia" w:cstheme="minorEastAsia"/>
          <w:color w:val="auto"/>
          <w:sz w:val="24"/>
          <w:szCs w:val="24"/>
          <w:highlight w:val="none"/>
          <w:lang w:val="en-US" w:eastAsia="zh-CN"/>
        </w:rPr>
        <w:t>地址：</w:t>
      </w:r>
      <w:bookmarkEnd w:id="29"/>
      <w:bookmarkEnd w:id="30"/>
      <w:r>
        <w:rPr>
          <w:rFonts w:hint="eastAsia" w:asciiTheme="minorEastAsia" w:hAnsiTheme="minorEastAsia" w:cstheme="minorEastAsia"/>
          <w:color w:val="auto"/>
          <w:sz w:val="24"/>
          <w:szCs w:val="24"/>
          <w:highlight w:val="none"/>
          <w:lang w:eastAsia="zh-CN"/>
        </w:rPr>
        <w:t>渑池县陈村乡</w:t>
      </w:r>
    </w:p>
    <w:p w14:paraId="099AB629">
      <w:pPr>
        <w:spacing w:line="360" w:lineRule="auto"/>
        <w:ind w:firstLine="484" w:firstLineChars="202"/>
        <w:rPr>
          <w:rFonts w:hint="default" w:asciiTheme="minorEastAsia" w:hAnsiTheme="minorEastAsia" w:cstheme="minorEastAsia"/>
          <w:color w:val="auto"/>
          <w:sz w:val="24"/>
          <w:szCs w:val="24"/>
          <w:highlight w:val="none"/>
          <w:lang w:val="en-US"/>
        </w:rPr>
      </w:pPr>
      <w:bookmarkStart w:id="31" w:name="_Toc305"/>
      <w:bookmarkStart w:id="32" w:name="_Toc15598"/>
      <w:r>
        <w:rPr>
          <w:rFonts w:hint="eastAsia" w:asciiTheme="minorEastAsia" w:hAnsiTheme="minorEastAsia" w:cstheme="minorEastAsia"/>
          <w:color w:val="auto"/>
          <w:sz w:val="24"/>
          <w:szCs w:val="24"/>
          <w:highlight w:val="none"/>
          <w:lang w:val="en-US" w:eastAsia="zh-CN"/>
        </w:rPr>
        <w:t>联系人：</w:t>
      </w:r>
      <w:bookmarkEnd w:id="31"/>
      <w:bookmarkEnd w:id="32"/>
      <w:r>
        <w:rPr>
          <w:rFonts w:hint="eastAsia" w:asciiTheme="minorEastAsia" w:hAnsiTheme="minorEastAsia" w:cstheme="minorEastAsia"/>
          <w:color w:val="auto"/>
          <w:sz w:val="24"/>
          <w:szCs w:val="24"/>
          <w:highlight w:val="none"/>
          <w:lang w:val="en-US" w:eastAsia="zh-CN"/>
        </w:rPr>
        <w:t>韩先生</w:t>
      </w:r>
      <w:r>
        <w:rPr>
          <w:rFonts w:hint="eastAsia" w:asciiTheme="minorEastAsia" w:hAnsiTheme="minorEastAsia" w:cstheme="minorEastAsia"/>
          <w:color w:val="auto"/>
          <w:sz w:val="24"/>
          <w:szCs w:val="24"/>
          <w:highlight w:val="none"/>
          <w:lang w:val="en-US" w:eastAsia="zh-CN"/>
        </w:rPr>
        <w:tab/>
      </w:r>
    </w:p>
    <w:p w14:paraId="6A346D81">
      <w:pPr>
        <w:spacing w:line="360" w:lineRule="auto"/>
        <w:ind w:firstLine="484" w:firstLineChars="202"/>
        <w:rPr>
          <w:rFonts w:hint="default" w:asciiTheme="minorEastAsia" w:hAnsiTheme="minorEastAsia" w:cstheme="minorEastAsia"/>
          <w:color w:val="auto"/>
          <w:sz w:val="24"/>
          <w:szCs w:val="24"/>
          <w:highlight w:val="none"/>
          <w:lang w:val="en-US"/>
        </w:rPr>
      </w:pPr>
      <w:bookmarkStart w:id="33" w:name="_Toc26564"/>
      <w:bookmarkStart w:id="34" w:name="_Toc12910"/>
      <w:r>
        <w:rPr>
          <w:rFonts w:hint="eastAsia" w:asciiTheme="minorEastAsia" w:hAnsiTheme="minorEastAsia" w:cstheme="minorEastAsia"/>
          <w:color w:val="auto"/>
          <w:sz w:val="24"/>
          <w:szCs w:val="24"/>
          <w:highlight w:val="none"/>
          <w:lang w:val="en-US" w:eastAsia="zh-CN"/>
        </w:rPr>
        <w:t>电话：</w:t>
      </w:r>
      <w:bookmarkEnd w:id="33"/>
      <w:bookmarkEnd w:id="34"/>
      <w:r>
        <w:rPr>
          <w:rFonts w:hint="eastAsia" w:asciiTheme="minorEastAsia" w:hAnsiTheme="minorEastAsia" w:cstheme="minorEastAsia"/>
          <w:color w:val="auto"/>
          <w:sz w:val="24"/>
          <w:szCs w:val="24"/>
          <w:highlight w:val="none"/>
          <w:lang w:val="en-US" w:eastAsia="zh-CN"/>
        </w:rPr>
        <w:t>18703988757</w:t>
      </w:r>
    </w:p>
    <w:p w14:paraId="7239F5CB">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35" w:name="_Toc6612"/>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w:t>
      </w:r>
      <w:bookmarkEnd w:id="35"/>
      <w:r>
        <w:rPr>
          <w:rFonts w:hint="eastAsia" w:asciiTheme="minorEastAsia" w:hAnsiTheme="minorEastAsia" w:cstheme="minorEastAsia"/>
          <w:color w:val="auto"/>
          <w:sz w:val="24"/>
          <w:szCs w:val="24"/>
          <w:highlight w:val="none"/>
        </w:rPr>
        <w:t>采购代理机构：</w:t>
      </w:r>
      <w:r>
        <w:rPr>
          <w:rFonts w:hint="eastAsia" w:asciiTheme="minorEastAsia" w:hAnsiTheme="minorEastAsia" w:cstheme="minorEastAsia"/>
          <w:color w:val="auto"/>
          <w:sz w:val="24"/>
          <w:szCs w:val="24"/>
          <w:highlight w:val="none"/>
          <w:lang w:eastAsia="zh-CN"/>
        </w:rPr>
        <w:t>世纪工程管理有限公司</w:t>
      </w:r>
    </w:p>
    <w:p w14:paraId="06E1FBAE">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w:t>
      </w:r>
      <w:bookmarkStart w:id="279" w:name="_GoBack"/>
      <w:r>
        <w:rPr>
          <w:rFonts w:hint="eastAsia" w:asciiTheme="minorEastAsia" w:hAnsiTheme="minorEastAsia" w:cstheme="minorEastAsia"/>
          <w:color w:val="auto"/>
          <w:sz w:val="24"/>
          <w:szCs w:val="24"/>
          <w:highlight w:val="none"/>
          <w:lang w:val="en-US" w:eastAsia="zh-CN"/>
        </w:rPr>
        <w:t>三门峡市湖滨区涧河小区8号楼4单元101室</w:t>
      </w:r>
      <w:bookmarkEnd w:id="279"/>
    </w:p>
    <w:p w14:paraId="21313163">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联系人：刘女士</w:t>
      </w:r>
    </w:p>
    <w:p w14:paraId="086E7708">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联系电话：15939882756</w:t>
      </w:r>
    </w:p>
    <w:p w14:paraId="67D6D21D">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3.项目联系方式</w:t>
      </w:r>
    </w:p>
    <w:p w14:paraId="6FA7B296">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联系人：刘女士</w:t>
      </w:r>
    </w:p>
    <w:p w14:paraId="2B80BB11">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联系电话：15939882756</w:t>
      </w:r>
    </w:p>
    <w:p w14:paraId="052C4DE0">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br w:type="page"/>
      </w:r>
    </w:p>
    <w:p w14:paraId="58882E08">
      <w:pPr>
        <w:pStyle w:val="3"/>
        <w:bidi w:val="0"/>
        <w:jc w:val="center"/>
        <w:outlineLvl w:val="0"/>
        <w:rPr>
          <w:color w:val="auto"/>
          <w:highlight w:val="none"/>
        </w:rPr>
      </w:pPr>
      <w:bookmarkStart w:id="36" w:name="_Toc18788"/>
      <w:bookmarkStart w:id="37" w:name="_Toc29756"/>
      <w:bookmarkStart w:id="38" w:name="_Toc43302780"/>
      <w:bookmarkStart w:id="39" w:name="_Toc10227"/>
      <w:bookmarkStart w:id="40" w:name="_Toc31308"/>
      <w:bookmarkStart w:id="41" w:name="_Toc32032"/>
      <w:r>
        <w:rPr>
          <w:rFonts w:hint="eastAsia"/>
          <w:color w:val="auto"/>
          <w:highlight w:val="none"/>
        </w:rPr>
        <w:t>第二章</w:t>
      </w:r>
      <w:bookmarkEnd w:id="36"/>
      <w:r>
        <w:rPr>
          <w:rFonts w:hint="eastAsia"/>
          <w:color w:val="auto"/>
          <w:highlight w:val="none"/>
        </w:rPr>
        <w:t xml:space="preserve">  供应商须知</w:t>
      </w:r>
      <w:bookmarkEnd w:id="37"/>
      <w:bookmarkEnd w:id="38"/>
      <w:bookmarkEnd w:id="39"/>
      <w:bookmarkEnd w:id="40"/>
      <w:bookmarkEnd w:id="41"/>
    </w:p>
    <w:p w14:paraId="21CB113B">
      <w:pPr>
        <w:widowControl/>
        <w:jc w:val="center"/>
        <w:rPr>
          <w:color w:val="auto"/>
          <w:sz w:val="24"/>
          <w:highlight w:val="none"/>
        </w:rPr>
      </w:pPr>
      <w:bookmarkStart w:id="42" w:name="_Toc44996337"/>
      <w:bookmarkEnd w:id="42"/>
      <w:r>
        <w:rPr>
          <w:rFonts w:hint="eastAsia"/>
          <w:color w:val="auto"/>
          <w:sz w:val="24"/>
          <w:highlight w:val="none"/>
        </w:rPr>
        <w:t>供应商须知前附表</w:t>
      </w:r>
    </w:p>
    <w:tbl>
      <w:tblPr>
        <w:tblStyle w:val="11"/>
        <w:tblW w:w="9120" w:type="dxa"/>
        <w:jc w:val="center"/>
        <w:tblLayout w:type="fixed"/>
        <w:tblCellMar>
          <w:top w:w="0" w:type="dxa"/>
          <w:left w:w="108" w:type="dxa"/>
          <w:bottom w:w="0" w:type="dxa"/>
          <w:right w:w="108" w:type="dxa"/>
        </w:tblCellMar>
      </w:tblPr>
      <w:tblGrid>
        <w:gridCol w:w="697"/>
        <w:gridCol w:w="2070"/>
        <w:gridCol w:w="6353"/>
      </w:tblGrid>
      <w:tr w14:paraId="5AB17647">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DD0EB8">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D976434">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514FD8AA">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28B7F549">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FE9DE7">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1AF4728E">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39CF31DE">
            <w:pPr>
              <w:spacing w:line="480" w:lineRule="exact"/>
              <w:jc w:val="left"/>
              <w:outlineLvl w:val="0"/>
              <w:rPr>
                <w:rFonts w:hint="eastAsia"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采购人：渑池县陈村乡人民政府</w:t>
            </w:r>
          </w:p>
          <w:p w14:paraId="543DB86A">
            <w:pPr>
              <w:spacing w:line="480" w:lineRule="exact"/>
              <w:jc w:val="left"/>
              <w:outlineLvl w:val="0"/>
              <w:rPr>
                <w:rFonts w:hint="eastAsia"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地址：渑池县陈村乡</w:t>
            </w:r>
          </w:p>
          <w:p w14:paraId="3CC8AA52">
            <w:pPr>
              <w:spacing w:line="480" w:lineRule="exact"/>
              <w:jc w:val="left"/>
              <w:outlineLvl w:val="0"/>
              <w:rPr>
                <w:rFonts w:hint="eastAsia"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联系人：韩先生</w:t>
            </w:r>
            <w:r>
              <w:rPr>
                <w:rFonts w:hint="eastAsia" w:ascii="宋体" w:hAnsi="宋体" w:cs="宋体" w:eastAsiaTheme="minorEastAsia"/>
                <w:color w:val="auto"/>
                <w:sz w:val="24"/>
                <w:highlight w:val="none"/>
                <w:lang w:val="en-US" w:eastAsia="zh-CN"/>
              </w:rPr>
              <w:tab/>
            </w:r>
          </w:p>
          <w:p w14:paraId="5282DE66">
            <w:pPr>
              <w:spacing w:line="480" w:lineRule="exact"/>
              <w:jc w:val="left"/>
              <w:outlineLvl w:val="0"/>
              <w:rPr>
                <w:rFonts w:hint="eastAsia"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电话：18703988757</w:t>
            </w:r>
          </w:p>
        </w:tc>
      </w:tr>
      <w:tr w14:paraId="20CEBF2E">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E498AA">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B49174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1FCD748">
            <w:pPr>
              <w:spacing w:line="480" w:lineRule="exact"/>
              <w:jc w:val="left"/>
              <w:outlineLvl w:val="0"/>
              <w:rPr>
                <w:rFonts w:hint="default" w:ascii="宋体" w:hAnsi="宋体" w:cs="宋体" w:eastAsiaTheme="minorEastAsia"/>
                <w:color w:val="auto"/>
                <w:sz w:val="24"/>
                <w:highlight w:val="none"/>
                <w:lang w:val="en-US" w:eastAsia="zh-CN"/>
              </w:rPr>
            </w:pPr>
            <w:bookmarkStart w:id="43" w:name="_Toc26552"/>
            <w:bookmarkStart w:id="44" w:name="_Toc4806"/>
            <w:r>
              <w:rPr>
                <w:rFonts w:hint="default" w:ascii="宋体" w:hAnsi="宋体" w:cs="宋体" w:eastAsiaTheme="minorEastAsia"/>
                <w:color w:val="auto"/>
                <w:sz w:val="24"/>
                <w:highlight w:val="none"/>
                <w:lang w:val="en-US" w:eastAsia="zh-CN"/>
              </w:rPr>
              <w:t>采购代理机构：</w:t>
            </w:r>
            <w:bookmarkEnd w:id="43"/>
            <w:bookmarkEnd w:id="44"/>
            <w:r>
              <w:rPr>
                <w:rFonts w:hint="eastAsia" w:ascii="宋体" w:hAnsi="宋体" w:cs="宋体"/>
                <w:color w:val="auto"/>
                <w:sz w:val="24"/>
                <w:highlight w:val="none"/>
                <w:lang w:val="en-US" w:eastAsia="zh-CN"/>
              </w:rPr>
              <w:t>世纪工程管理有限公司</w:t>
            </w:r>
          </w:p>
          <w:p w14:paraId="67016B9B">
            <w:pPr>
              <w:spacing w:line="480" w:lineRule="exact"/>
              <w:jc w:val="left"/>
              <w:outlineLvl w:val="0"/>
              <w:rPr>
                <w:rFonts w:hint="default" w:ascii="宋体" w:hAnsi="宋体" w:cs="宋体" w:eastAsiaTheme="minorEastAsia"/>
                <w:color w:val="auto"/>
                <w:sz w:val="24"/>
                <w:highlight w:val="none"/>
                <w:lang w:val="en-US" w:eastAsia="zh-CN"/>
              </w:rPr>
            </w:pPr>
            <w:bookmarkStart w:id="45" w:name="_Toc5300"/>
            <w:bookmarkStart w:id="46" w:name="_Toc11752"/>
            <w:r>
              <w:rPr>
                <w:rFonts w:hint="default" w:ascii="宋体" w:hAnsi="宋体" w:cs="宋体" w:eastAsiaTheme="minorEastAsia"/>
                <w:color w:val="auto"/>
                <w:sz w:val="24"/>
                <w:highlight w:val="none"/>
                <w:lang w:val="en-US" w:eastAsia="zh-CN"/>
              </w:rPr>
              <w:t>地址：</w:t>
            </w:r>
            <w:bookmarkEnd w:id="45"/>
            <w:bookmarkEnd w:id="46"/>
            <w:r>
              <w:rPr>
                <w:rFonts w:hint="eastAsia" w:ascii="宋体" w:hAnsi="宋体" w:cs="宋体"/>
                <w:color w:val="auto"/>
                <w:sz w:val="24"/>
                <w:highlight w:val="none"/>
                <w:lang w:val="en-US" w:eastAsia="zh-CN"/>
              </w:rPr>
              <w:t>河南省三门峡市湖滨区涧河小区8号楼4单元101室</w:t>
            </w:r>
          </w:p>
          <w:p w14:paraId="1A6A2064">
            <w:pPr>
              <w:spacing w:line="480" w:lineRule="exact"/>
              <w:jc w:val="left"/>
              <w:outlineLvl w:val="0"/>
              <w:rPr>
                <w:rFonts w:hint="default" w:ascii="宋体" w:hAnsi="宋体" w:cs="宋体" w:eastAsiaTheme="minorEastAsia"/>
                <w:color w:val="auto"/>
                <w:sz w:val="24"/>
                <w:highlight w:val="none"/>
                <w:lang w:val="en-US" w:eastAsia="zh-CN"/>
              </w:rPr>
            </w:pPr>
            <w:bookmarkStart w:id="47" w:name="_Toc8319"/>
            <w:bookmarkStart w:id="48" w:name="_Toc9819"/>
            <w:r>
              <w:rPr>
                <w:rFonts w:hint="default" w:ascii="宋体" w:hAnsi="宋体" w:cs="宋体" w:eastAsiaTheme="minorEastAsia"/>
                <w:color w:val="auto"/>
                <w:sz w:val="24"/>
                <w:highlight w:val="none"/>
                <w:lang w:val="en-US" w:eastAsia="zh-CN"/>
              </w:rPr>
              <w:t>联系人：</w:t>
            </w:r>
            <w:bookmarkEnd w:id="47"/>
            <w:bookmarkEnd w:id="48"/>
            <w:r>
              <w:rPr>
                <w:rFonts w:hint="eastAsia" w:ascii="宋体" w:hAnsi="宋体" w:cs="宋体"/>
                <w:color w:val="auto"/>
                <w:sz w:val="24"/>
                <w:highlight w:val="none"/>
                <w:lang w:val="en-US" w:eastAsia="zh-CN"/>
              </w:rPr>
              <w:t>刘女士</w:t>
            </w:r>
          </w:p>
          <w:p w14:paraId="3DEA64D5">
            <w:pPr>
              <w:spacing w:line="480" w:lineRule="exact"/>
              <w:jc w:val="left"/>
              <w:outlineLvl w:val="0"/>
              <w:rPr>
                <w:rFonts w:hint="default" w:ascii="宋体" w:hAnsi="宋体" w:cs="宋体" w:eastAsiaTheme="minorEastAsia"/>
                <w:color w:val="auto"/>
                <w:sz w:val="24"/>
                <w:highlight w:val="none"/>
                <w:lang w:val="en-US" w:eastAsia="zh-CN"/>
              </w:rPr>
            </w:pPr>
            <w:bookmarkStart w:id="49" w:name="_Toc25412"/>
            <w:bookmarkStart w:id="50" w:name="_Toc31217"/>
            <w:r>
              <w:rPr>
                <w:rFonts w:hint="default" w:ascii="宋体" w:hAnsi="宋体" w:cs="宋体" w:eastAsiaTheme="minorEastAsia"/>
                <w:color w:val="auto"/>
                <w:sz w:val="24"/>
                <w:highlight w:val="none"/>
                <w:lang w:val="en-US" w:eastAsia="zh-CN"/>
              </w:rPr>
              <w:t>联系电话：</w:t>
            </w:r>
            <w:bookmarkEnd w:id="49"/>
            <w:bookmarkEnd w:id="50"/>
            <w:r>
              <w:rPr>
                <w:rFonts w:hint="eastAsia" w:ascii="宋体" w:hAnsi="宋体" w:cs="宋体"/>
                <w:color w:val="auto"/>
                <w:sz w:val="24"/>
                <w:highlight w:val="none"/>
                <w:lang w:val="en-US" w:eastAsia="zh-CN"/>
              </w:rPr>
              <w:t>15939882756</w:t>
            </w:r>
          </w:p>
        </w:tc>
      </w:tr>
      <w:tr w14:paraId="1A0040A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8A7C59">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6BDD3AF7">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4F492C10">
            <w:pPr>
              <w:widowControl/>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2024年陈村乡黄花村德美食品加工配送项目</w:t>
            </w:r>
          </w:p>
        </w:tc>
      </w:tr>
      <w:tr w14:paraId="17E6EB16">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0576B06">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23CA0BE">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0B5E460B">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2ED23953">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5EBBF6">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59B224B5">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2E264768">
            <w:pPr>
              <w:widowControl/>
              <w:rPr>
                <w:rFonts w:hint="default" w:ascii="宋体" w:hAnsi="宋体" w:cs="Calibri" w:eastAsiaTheme="minorEastAsia"/>
                <w:color w:val="auto"/>
                <w:sz w:val="24"/>
                <w:highlight w:val="none"/>
                <w:shd w:val="clear" w:color="auto" w:fill="FFFFFF"/>
                <w:lang w:val="en-US" w:eastAsia="zh-CN"/>
              </w:rPr>
            </w:pPr>
            <w:r>
              <w:rPr>
                <w:rFonts w:hint="default" w:asciiTheme="minorEastAsia" w:hAnsiTheme="minorEastAsia" w:cstheme="minorEastAsia"/>
                <w:color w:val="auto"/>
                <w:sz w:val="24"/>
                <w:szCs w:val="24"/>
                <w:highlight w:val="none"/>
                <w:lang w:val="en-US" w:eastAsia="zh-CN"/>
              </w:rPr>
              <w:t>MCGZ[2024]213-ZC151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渑池竞磋采购-202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101</w:t>
            </w:r>
          </w:p>
        </w:tc>
      </w:tr>
      <w:tr w14:paraId="4EC2BFFC">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51B8872">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3344060E">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56A43D99">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r>
              <w:rPr>
                <w:rFonts w:hint="eastAsia" w:asciiTheme="minorEastAsia" w:hAnsiTheme="minorEastAsia" w:cstheme="minorEastAsia"/>
                <w:color w:val="auto"/>
                <w:sz w:val="24"/>
                <w:szCs w:val="24"/>
                <w:highlight w:val="none"/>
              </w:rPr>
              <w:t>，符合国家及行业相关规范和标准</w:t>
            </w:r>
          </w:p>
        </w:tc>
      </w:tr>
      <w:tr w14:paraId="24CA5357">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0E05B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A94570A">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151625EB">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0F1463A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0A44283">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564D38B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599E2C50">
            <w:pPr>
              <w:widowControl/>
              <w:rPr>
                <w:rFonts w:ascii="宋体" w:hAnsi="宋体" w:cs="Calibri"/>
                <w:color w:val="auto"/>
                <w:sz w:val="24"/>
                <w:highlight w:val="none"/>
              </w:rPr>
            </w:pP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cstheme="minorEastAsia"/>
                <w:color w:val="auto"/>
                <w:sz w:val="24"/>
                <w:szCs w:val="24"/>
                <w:highlight w:val="none"/>
              </w:rPr>
              <w:t>日历天内</w:t>
            </w:r>
            <w:r>
              <w:rPr>
                <w:rFonts w:hint="eastAsia" w:asciiTheme="minorEastAsia" w:hAnsiTheme="minorEastAsia" w:cstheme="minorEastAsia"/>
                <w:color w:val="auto"/>
                <w:sz w:val="24"/>
                <w:szCs w:val="24"/>
                <w:highlight w:val="none"/>
                <w:lang w:val="en-US" w:eastAsia="zh-CN"/>
              </w:rPr>
              <w:t>安装调试完成</w:t>
            </w:r>
          </w:p>
        </w:tc>
      </w:tr>
      <w:tr w14:paraId="0FA446A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97C88B7">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5289AFFD">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563DA97D">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AD15F8F">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2.落实政府采购政策满足的资格要求：本项目执行促进中小型企业发展政策（监狱企业、残疾人福利性企业视同小微企业）、优先采购节能环保产品等政府采购政策。</w:t>
            </w:r>
          </w:p>
          <w:p w14:paraId="41AD5127">
            <w:pPr>
              <w:widowControl/>
              <w:spacing w:line="50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3A8C6E3A">
            <w:pPr>
              <w:widowControl/>
              <w:spacing w:line="50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CD51106">
            <w:pPr>
              <w:widowControl/>
              <w:spacing w:line="500" w:lineRule="exact"/>
              <w:rPr>
                <w:rFonts w:ascii="宋体" w:hAnsi="宋体" w:cs="宋体"/>
                <w:color w:val="auto"/>
                <w:sz w:val="24"/>
                <w:highlight w:val="none"/>
              </w:rPr>
            </w:pPr>
            <w:r>
              <w:rPr>
                <w:rFonts w:hint="eastAsia" w:asciiTheme="minorEastAsia" w:hAnsiTheme="minorEastAsia" w:cstheme="minorEastAsia"/>
                <w:color w:val="auto"/>
                <w:sz w:val="24"/>
                <w:szCs w:val="24"/>
                <w:highlight w:val="none"/>
                <w:lang w:val="en-US" w:eastAsia="zh-CN"/>
              </w:rPr>
              <w:t>3.2</w:t>
            </w:r>
            <w:r>
              <w:rPr>
                <w:rFonts w:hint="eastAsia" w:ascii="宋体" w:hAnsi="宋体" w:cs="宋体"/>
                <w:color w:val="auto"/>
                <w:sz w:val="24"/>
                <w:highlight w:val="none"/>
              </w:rPr>
              <w:t>供应商出具无行贿犯罪记录，在中国裁判文书网自行查询或自行承诺（查询对象：企业、法定代表人）；</w:t>
            </w:r>
          </w:p>
          <w:p w14:paraId="4FB34A15">
            <w:pPr>
              <w:widowControl/>
              <w:spacing w:line="500" w:lineRule="exact"/>
              <w:outlineLvl w:val="2"/>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rPr>
              <w:t>供应商需提供无商业贿赂及无不正当竞争行为的承诺书；</w:t>
            </w:r>
          </w:p>
          <w:p w14:paraId="0DEACE91">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auto"/>
                <w:sz w:val="24"/>
                <w:highlight w:val="none"/>
              </w:rPr>
              <w:t>；</w:t>
            </w:r>
          </w:p>
          <w:p w14:paraId="56709936">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lang w:val="en-US" w:eastAsia="zh-CN"/>
              </w:rPr>
              <w:t>5</w:t>
            </w:r>
            <w:r>
              <w:rPr>
                <w:rFonts w:hint="eastAsia" w:ascii="宋体" w:hAnsi="宋体" w:cs="宋体"/>
                <w:color w:val="auto"/>
                <w:kern w:val="2"/>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auto"/>
                <w:sz w:val="24"/>
                <w:highlight w:val="none"/>
              </w:rPr>
              <w:t>；</w:t>
            </w:r>
          </w:p>
          <w:p w14:paraId="1DF7FC0E">
            <w:pPr>
              <w:widowControl/>
              <w:spacing w:line="500" w:lineRule="exact"/>
              <w:outlineLvl w:val="2"/>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rPr>
              <w:t>本项目不接受联合体投标</w:t>
            </w:r>
            <w:r>
              <w:rPr>
                <w:rFonts w:hint="eastAsia" w:ascii="宋体" w:hAnsi="宋体" w:cs="宋体"/>
                <w:color w:val="auto"/>
                <w:sz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r>
              <w:rPr>
                <w:rFonts w:hint="eastAsia" w:ascii="宋体" w:hAnsi="宋体" w:cs="宋体"/>
                <w:color w:val="auto"/>
                <w:sz w:val="24"/>
                <w:highlight w:val="none"/>
              </w:rPr>
              <w:t>。</w:t>
            </w:r>
          </w:p>
          <w:p w14:paraId="445B9681">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1A71294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750A7F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56E1145">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71B8214E">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00C5FC8">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B9F632">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2CB28129">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6027B25B">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rPr>
              <w:t>202</w:t>
            </w:r>
            <w:r>
              <w:rPr>
                <w:rFonts w:hint="eastAsia" w:ascii="宋体" w:hAnsi="宋体" w:cs="Calibri"/>
                <w:b/>
                <w:bCs/>
                <w:color w:val="auto"/>
                <w:kern w:val="0"/>
                <w:sz w:val="24"/>
                <w:highlight w:val="none"/>
                <w:lang w:val="en-US" w:eastAsia="zh-CN"/>
              </w:rPr>
              <w:t>4</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8</w:t>
            </w:r>
            <w:r>
              <w:rPr>
                <w:rFonts w:hint="eastAsia" w:ascii="宋体" w:hAnsi="宋体" w:cs="Calibri"/>
                <w:b/>
                <w:bCs/>
                <w:color w:val="auto"/>
                <w:kern w:val="0"/>
                <w:sz w:val="24"/>
                <w:highlight w:val="none"/>
              </w:rPr>
              <w:t>月</w:t>
            </w:r>
            <w:r>
              <w:rPr>
                <w:rFonts w:hint="eastAsia" w:ascii="宋体" w:hAnsi="宋体" w:cs="Calibri"/>
                <w:b/>
                <w:bCs/>
                <w:color w:val="auto"/>
                <w:kern w:val="0"/>
                <w:sz w:val="24"/>
                <w:highlight w:val="none"/>
                <w:lang w:val="en-US" w:eastAsia="zh-CN"/>
              </w:rPr>
              <w:t>14</w:t>
            </w:r>
            <w:r>
              <w:rPr>
                <w:rFonts w:hint="eastAsia" w:ascii="宋体" w:hAnsi="宋体" w:cs="Calibri"/>
                <w:b/>
                <w:bCs/>
                <w:color w:val="auto"/>
                <w:kern w:val="0"/>
                <w:sz w:val="24"/>
                <w:highlight w:val="none"/>
              </w:rPr>
              <w:t>日8时20分（北京时间）</w:t>
            </w:r>
          </w:p>
          <w:p w14:paraId="1DADFA9D">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5B0F1C2A">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AA9A95">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1EA9D88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2FE12720">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rPr>
              <w:t>202</w:t>
            </w:r>
            <w:r>
              <w:rPr>
                <w:rFonts w:hint="eastAsia" w:ascii="宋体" w:hAnsi="宋体" w:cs="Calibri"/>
                <w:b/>
                <w:bCs/>
                <w:color w:val="auto"/>
                <w:kern w:val="0"/>
                <w:sz w:val="24"/>
                <w:highlight w:val="none"/>
                <w:lang w:val="en-US" w:eastAsia="zh-CN"/>
              </w:rPr>
              <w:t>4</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8</w:t>
            </w:r>
            <w:r>
              <w:rPr>
                <w:rFonts w:hint="eastAsia" w:ascii="宋体" w:hAnsi="宋体" w:cs="Calibri"/>
                <w:b/>
                <w:bCs/>
                <w:color w:val="auto"/>
                <w:kern w:val="0"/>
                <w:sz w:val="24"/>
                <w:highlight w:val="none"/>
              </w:rPr>
              <w:t>月</w:t>
            </w:r>
            <w:r>
              <w:rPr>
                <w:rFonts w:hint="eastAsia" w:ascii="宋体" w:hAnsi="宋体" w:cs="Calibri"/>
                <w:b/>
                <w:bCs/>
                <w:color w:val="auto"/>
                <w:kern w:val="0"/>
                <w:sz w:val="24"/>
                <w:highlight w:val="none"/>
                <w:lang w:val="en-US" w:eastAsia="zh-CN"/>
              </w:rPr>
              <w:t>14</w:t>
            </w:r>
            <w:r>
              <w:rPr>
                <w:rFonts w:hint="eastAsia" w:ascii="宋体" w:hAnsi="宋体" w:cs="Calibri"/>
                <w:b/>
                <w:bCs/>
                <w:color w:val="auto"/>
                <w:kern w:val="0"/>
                <w:sz w:val="24"/>
                <w:highlight w:val="none"/>
              </w:rPr>
              <w:t>日8时20分（北京时间）</w:t>
            </w:r>
          </w:p>
          <w:p w14:paraId="14F4C6B5">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渑池县公共资源交易中心六楼开标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室</w:t>
            </w:r>
          </w:p>
        </w:tc>
      </w:tr>
      <w:tr w14:paraId="09F14ECC">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205468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72865F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57C17DD6">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1122000.00</w:t>
            </w:r>
            <w:r>
              <w:rPr>
                <w:rFonts w:hint="eastAsia" w:ascii="宋体" w:hAnsi="宋体" w:cs="Calibri"/>
                <w:b/>
                <w:bCs/>
                <w:color w:val="auto"/>
                <w:sz w:val="24"/>
                <w:highlight w:val="none"/>
                <w:lang w:eastAsia="zh-CN"/>
              </w:rPr>
              <w:t>元</w:t>
            </w:r>
          </w:p>
          <w:p w14:paraId="276FA696">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266414A7">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5D2C2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4F6927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3D123020">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7BED547F">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3D83B1DF">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w:t>
            </w:r>
            <w:r>
              <w:rPr>
                <w:rFonts w:hint="eastAsia" w:ascii="宋体" w:hAnsi="宋体" w:cs="Calibri"/>
                <w:color w:val="auto"/>
                <w:sz w:val="24"/>
                <w:highlight w:val="none"/>
                <w:lang w:val="en-US" w:eastAsia="zh-CN"/>
              </w:rPr>
              <w:t>采购</w:t>
            </w:r>
            <w:r>
              <w:rPr>
                <w:rFonts w:hint="eastAsia" w:ascii="宋体" w:hAnsi="宋体" w:cs="Calibri"/>
                <w:color w:val="auto"/>
                <w:sz w:val="24"/>
                <w:highlight w:val="none"/>
              </w:rPr>
              <w:t>人代表1人，经济、技术类专家2人；</w:t>
            </w:r>
          </w:p>
          <w:p w14:paraId="4CC2BE2F">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16D899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49242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506AFE2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w:t>
            </w: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候选人</w:t>
            </w:r>
          </w:p>
        </w:tc>
        <w:tc>
          <w:tcPr>
            <w:tcW w:w="6353" w:type="dxa"/>
            <w:tcBorders>
              <w:top w:val="single" w:color="auto" w:sz="4" w:space="0"/>
              <w:left w:val="nil"/>
              <w:bottom w:val="single" w:color="auto" w:sz="4" w:space="0"/>
              <w:right w:val="single" w:color="auto" w:sz="4" w:space="0"/>
            </w:tcBorders>
            <w:vAlign w:val="center"/>
          </w:tcPr>
          <w:p w14:paraId="212E6B89">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w:t>
            </w: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候选人数：3个</w:t>
            </w:r>
          </w:p>
        </w:tc>
      </w:tr>
      <w:tr w14:paraId="6AE4772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4787F7">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1071F488">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rPr>
              <w:t>结果公</w:t>
            </w:r>
            <w:r>
              <w:rPr>
                <w:rFonts w:hint="eastAsia" w:ascii="宋体" w:hAnsi="宋体" w:cs="Calibri"/>
                <w:color w:val="auto"/>
                <w:kern w:val="0"/>
                <w:sz w:val="24"/>
                <w:highlight w:val="none"/>
                <w:lang w:val="en-US" w:eastAsia="zh-CN"/>
              </w:rPr>
              <w:t>告</w:t>
            </w:r>
          </w:p>
        </w:tc>
        <w:tc>
          <w:tcPr>
            <w:tcW w:w="6353" w:type="dxa"/>
            <w:tcBorders>
              <w:top w:val="single" w:color="auto" w:sz="4" w:space="0"/>
              <w:left w:val="nil"/>
              <w:bottom w:val="single" w:color="auto" w:sz="4" w:space="0"/>
              <w:right w:val="single" w:color="auto" w:sz="4" w:space="0"/>
            </w:tcBorders>
            <w:vAlign w:val="center"/>
          </w:tcPr>
          <w:p w14:paraId="14813579">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在《河南省政府采购网》、《</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》和《三门峡市公共资源交易中心网》三个网站同步</w:t>
            </w: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结果公告。</w:t>
            </w:r>
          </w:p>
          <w:p w14:paraId="112D5162">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采购</w:t>
            </w:r>
            <w:r>
              <w:rPr>
                <w:rFonts w:hint="eastAsia" w:ascii="宋体" w:hAnsi="宋体" w:cs="Calibri"/>
                <w:color w:val="auto"/>
                <w:kern w:val="0"/>
                <w:sz w:val="24"/>
                <w:highlight w:val="none"/>
              </w:rPr>
              <w:t>人以书面形式向</w:t>
            </w: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人发出</w:t>
            </w: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通知书。</w:t>
            </w:r>
          </w:p>
        </w:tc>
      </w:tr>
      <w:tr w14:paraId="59F165D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1955E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ACA35D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465D7708">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通知书发出后30日内</w:t>
            </w:r>
          </w:p>
        </w:tc>
      </w:tr>
      <w:tr w14:paraId="1B27A40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2C966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75DBFB51">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磋商</w:t>
            </w:r>
            <w:r>
              <w:rPr>
                <w:rFonts w:hint="eastAsia" w:ascii="宋体" w:hAnsi="宋体" w:cs="Calibri"/>
                <w:color w:val="auto"/>
                <w:kern w:val="0"/>
                <w:sz w:val="24"/>
                <w:highlight w:val="none"/>
              </w:rPr>
              <w:t>有效期</w:t>
            </w:r>
          </w:p>
        </w:tc>
        <w:tc>
          <w:tcPr>
            <w:tcW w:w="6353" w:type="dxa"/>
            <w:tcBorders>
              <w:top w:val="single" w:color="auto" w:sz="4" w:space="0"/>
              <w:left w:val="nil"/>
              <w:bottom w:val="single" w:color="auto" w:sz="4" w:space="0"/>
              <w:right w:val="single" w:color="auto" w:sz="4" w:space="0"/>
            </w:tcBorders>
            <w:vAlign w:val="center"/>
          </w:tcPr>
          <w:p w14:paraId="4B39DD7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磋商</w:t>
            </w:r>
            <w:r>
              <w:rPr>
                <w:rFonts w:hint="eastAsia" w:ascii="宋体" w:hAnsi="宋体" w:cs="Calibri"/>
                <w:color w:val="auto"/>
                <w:kern w:val="0"/>
                <w:sz w:val="24"/>
                <w:highlight w:val="none"/>
              </w:rPr>
              <w:t>截止之日起60日历天</w:t>
            </w:r>
          </w:p>
        </w:tc>
      </w:tr>
      <w:tr w14:paraId="02D515A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06F00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7CDD819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42FEDB8">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167135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D77E4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64AD378E">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8A27CBA">
            <w:pPr>
              <w:spacing w:line="420" w:lineRule="exact"/>
              <w:rPr>
                <w:rFonts w:hint="eastAsia" w:ascii="宋体" w:hAnsi="宋体" w:cs="Calibri" w:eastAsiaTheme="minorEastAsia"/>
                <w:color w:val="auto"/>
                <w:sz w:val="24"/>
                <w:highlight w:val="none"/>
                <w:lang w:eastAsia="zh-CN"/>
              </w:rPr>
            </w:pPr>
            <w:r>
              <w:rPr>
                <w:rFonts w:hint="eastAsia" w:ascii="宋体" w:hAnsi="宋体" w:cs="Calibri"/>
                <w:color w:val="auto"/>
                <w:sz w:val="24"/>
                <w:highlight w:val="none"/>
              </w:rPr>
              <w:t>1．本项目应以人民币报价，供应商应就该项目完整投标（报价、服务、税费、售后服务等综合费用）</w:t>
            </w:r>
            <w:r>
              <w:rPr>
                <w:rFonts w:hint="eastAsia" w:ascii="宋体" w:hAnsi="宋体" w:cs="Calibri"/>
                <w:color w:val="auto"/>
                <w:sz w:val="24"/>
                <w:highlight w:val="none"/>
                <w:lang w:eastAsia="zh-CN"/>
              </w:rPr>
              <w:t>；</w:t>
            </w:r>
          </w:p>
          <w:p w14:paraId="46A3498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w:t>
            </w:r>
            <w:r>
              <w:rPr>
                <w:rFonts w:hint="eastAsia" w:ascii="宋体" w:hAnsi="宋体" w:cs="Calibri"/>
                <w:color w:val="auto"/>
                <w:sz w:val="24"/>
                <w:highlight w:val="none"/>
                <w:lang w:val="en-US" w:eastAsia="zh-CN"/>
              </w:rPr>
              <w:t>成交</w:t>
            </w:r>
            <w:r>
              <w:rPr>
                <w:rFonts w:hint="eastAsia" w:ascii="宋体" w:hAnsi="宋体" w:cs="Calibri"/>
                <w:color w:val="auto"/>
                <w:sz w:val="24"/>
                <w:highlight w:val="none"/>
              </w:rPr>
              <w:t>人收取。</w:t>
            </w:r>
          </w:p>
        </w:tc>
      </w:tr>
      <w:tr w14:paraId="55722F1E">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333864">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25A3DC3D">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6B78A7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4C9BBC86">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1D9251">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53E0EB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0D70550">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74BBE016">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19AECA">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23</w:t>
            </w:r>
          </w:p>
        </w:tc>
        <w:tc>
          <w:tcPr>
            <w:tcW w:w="2070" w:type="dxa"/>
            <w:tcBorders>
              <w:top w:val="single" w:color="auto" w:sz="4" w:space="0"/>
              <w:left w:val="nil"/>
              <w:bottom w:val="single" w:color="auto" w:sz="4" w:space="0"/>
              <w:right w:val="single" w:color="auto" w:sz="4" w:space="0"/>
            </w:tcBorders>
            <w:vAlign w:val="center"/>
          </w:tcPr>
          <w:p w14:paraId="52A87941">
            <w:pPr>
              <w:widowControl w:val="0"/>
              <w:adjustRightInd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本项目所属行业</w:t>
            </w:r>
          </w:p>
        </w:tc>
        <w:tc>
          <w:tcPr>
            <w:tcW w:w="6353" w:type="dxa"/>
            <w:tcBorders>
              <w:top w:val="single" w:color="auto" w:sz="4" w:space="0"/>
              <w:left w:val="nil"/>
              <w:bottom w:val="single" w:color="auto" w:sz="4" w:space="0"/>
              <w:right w:val="single" w:color="auto" w:sz="4" w:space="0"/>
            </w:tcBorders>
            <w:vAlign w:val="center"/>
          </w:tcPr>
          <w:p w14:paraId="6343363D">
            <w:pPr>
              <w:spacing w:line="600" w:lineRule="exact"/>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零售业</w:t>
            </w:r>
            <w:r>
              <w:rPr>
                <w:rFonts w:hint="eastAsia" w:ascii="宋体" w:hAnsi="宋体" w:cs="宋体"/>
                <w:color w:val="auto"/>
                <w:sz w:val="24"/>
                <w:szCs w:val="24"/>
                <w:highlight w:val="none"/>
              </w:rPr>
              <w:t>(行业属性划分参照关于印发中小企业划型标准规定的通知(工信部联企业(2011〕300号))</w:t>
            </w:r>
          </w:p>
        </w:tc>
      </w:tr>
      <w:tr w14:paraId="5D431BFE">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E6DD08E">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01056DB">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52D14C7C">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0A440F47">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1D7621D1">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77A5F8F8">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20978CC6">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2DB58631">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4B431009">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4C9FDBC4">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144ADCBA">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7130C598">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1974B646">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1F0EAA65">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3492577">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4C97A3B0">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54FBAC30">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0B83E4DA">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4833E513">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55CEB0DE">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806C5EF">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D46921A">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615D9037">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6ED1ACAA">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2701A904">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1ABBB111">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B294025">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636EF86B">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65A7AC74">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1F8D2E2">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09E220BA">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4875C496">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098F80E6">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07374C7D">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31464E5A">
      <w:pPr>
        <w:pStyle w:val="8"/>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51" w:name="_Toc120614214"/>
      <w:bookmarkEnd w:id="51"/>
      <w:bookmarkStart w:id="52" w:name="_Toc16770549"/>
      <w:bookmarkEnd w:id="52"/>
      <w:bookmarkStart w:id="53" w:name="_Toc513029203"/>
      <w:bookmarkEnd w:id="53"/>
      <w:bookmarkStart w:id="54" w:name="_Toc16938519"/>
      <w:bookmarkEnd w:id="54"/>
      <w:bookmarkStart w:id="55" w:name="_Toc20823275"/>
      <w:bookmarkEnd w:id="55"/>
      <w:bookmarkStart w:id="56" w:name="_Toc517178993"/>
      <w:bookmarkEnd w:id="56"/>
      <w:bookmarkStart w:id="57" w:name="_Toc32643"/>
      <w:bookmarkStart w:id="58" w:name="_Toc4714_WPSOffice_Level1"/>
      <w:bookmarkStart w:id="59" w:name="_Toc27375_WPSOffice_Level1"/>
      <w:bookmarkStart w:id="60" w:name="_Toc2341_WPSOffice_Level1"/>
      <w:bookmarkStart w:id="61" w:name="_Toc3111_WPSOffice_Level1"/>
      <w:r>
        <w:rPr>
          <w:rFonts w:hint="eastAsia" w:ascii="宋体" w:hAnsi="宋体" w:eastAsia="宋体" w:cs="宋体"/>
          <w:b/>
          <w:color w:val="auto"/>
          <w:highlight w:val="none"/>
        </w:rPr>
        <w:t>1.总则</w:t>
      </w:r>
    </w:p>
    <w:p w14:paraId="434B09A3">
      <w:pPr>
        <w:wordWrap w:val="0"/>
        <w:spacing w:line="460" w:lineRule="exact"/>
        <w:ind w:firstLine="480" w:firstLineChars="200"/>
        <w:jc w:val="left"/>
        <w:outlineLvl w:val="2"/>
        <w:rPr>
          <w:rFonts w:ascii="宋体" w:hAnsi="宋体" w:eastAsia="宋体" w:cs="宋体"/>
          <w:color w:val="auto"/>
          <w:sz w:val="24"/>
          <w:szCs w:val="24"/>
          <w:highlight w:val="none"/>
        </w:rPr>
      </w:pPr>
      <w:bookmarkStart w:id="62" w:name="_Toc513029204"/>
      <w:bookmarkEnd w:id="62"/>
      <w:bookmarkStart w:id="63" w:name="_Toc16938520"/>
      <w:bookmarkEnd w:id="63"/>
      <w:bookmarkStart w:id="64" w:name="_Toc20823276"/>
      <w:bookmarkEnd w:id="64"/>
      <w:bookmarkStart w:id="65" w:name="_Toc528078009"/>
      <w:r>
        <w:rPr>
          <w:rFonts w:hint="eastAsia" w:ascii="宋体" w:hAnsi="宋体" w:eastAsia="宋体" w:cs="宋体"/>
          <w:color w:val="auto"/>
          <w:sz w:val="24"/>
          <w:szCs w:val="24"/>
          <w:highlight w:val="none"/>
        </w:rPr>
        <w:t>1.1.1</w:t>
      </w:r>
      <w:bookmarkEnd w:id="65"/>
      <w:r>
        <w:rPr>
          <w:rFonts w:hint="eastAsia" w:ascii="宋体" w:hAnsi="宋体" w:eastAsia="宋体" w:cs="宋体"/>
          <w:color w:val="auto"/>
          <w:sz w:val="24"/>
          <w:szCs w:val="24"/>
          <w:highlight w:val="none"/>
        </w:rPr>
        <w:t>采购方式及定义</w:t>
      </w:r>
    </w:p>
    <w:p w14:paraId="34EFC28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1D51C67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53B9DF1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34921DD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6D6B3BFF">
      <w:pPr>
        <w:wordWrap w:val="0"/>
        <w:spacing w:line="460" w:lineRule="exact"/>
        <w:ind w:firstLine="480" w:firstLineChars="200"/>
        <w:jc w:val="left"/>
        <w:outlineLvl w:val="2"/>
        <w:rPr>
          <w:rFonts w:ascii="宋体" w:hAnsi="宋体" w:eastAsia="宋体" w:cs="宋体"/>
          <w:color w:val="auto"/>
          <w:sz w:val="24"/>
          <w:szCs w:val="24"/>
          <w:highlight w:val="none"/>
        </w:rPr>
      </w:pPr>
      <w:bookmarkStart w:id="66" w:name="_Toc513029206"/>
      <w:bookmarkEnd w:id="66"/>
      <w:bookmarkStart w:id="67" w:name="_Toc20823278"/>
      <w:bookmarkEnd w:id="67"/>
      <w:bookmarkStart w:id="68" w:name="_Toc16938522"/>
      <w:bookmarkEnd w:id="68"/>
      <w:bookmarkStart w:id="69" w:name="_Toc528078010"/>
      <w:r>
        <w:rPr>
          <w:rFonts w:hint="eastAsia" w:ascii="宋体" w:hAnsi="宋体" w:eastAsia="宋体" w:cs="宋体"/>
          <w:color w:val="auto"/>
          <w:sz w:val="24"/>
          <w:szCs w:val="24"/>
          <w:highlight w:val="none"/>
        </w:rPr>
        <w:t>1.1.2</w:t>
      </w:r>
      <w:bookmarkEnd w:id="69"/>
      <w:r>
        <w:rPr>
          <w:rFonts w:hint="eastAsia" w:ascii="宋体" w:hAnsi="宋体" w:eastAsia="宋体" w:cs="宋体"/>
          <w:color w:val="auto"/>
          <w:sz w:val="24"/>
          <w:szCs w:val="24"/>
          <w:highlight w:val="none"/>
        </w:rPr>
        <w:t>适用法律</w:t>
      </w:r>
    </w:p>
    <w:p w14:paraId="223B04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2C8C4BF0">
      <w:pPr>
        <w:wordWrap w:val="0"/>
        <w:spacing w:line="460" w:lineRule="exact"/>
        <w:ind w:firstLine="480" w:firstLineChars="200"/>
        <w:jc w:val="left"/>
        <w:outlineLvl w:val="2"/>
        <w:rPr>
          <w:rFonts w:ascii="宋体" w:hAnsi="宋体" w:eastAsia="宋体" w:cs="宋体"/>
          <w:color w:val="auto"/>
          <w:sz w:val="24"/>
          <w:szCs w:val="24"/>
          <w:highlight w:val="none"/>
        </w:rPr>
      </w:pPr>
      <w:bookmarkStart w:id="70" w:name="_Toc16938523"/>
      <w:bookmarkEnd w:id="70"/>
      <w:bookmarkStart w:id="71" w:name="_Toc462564067"/>
      <w:bookmarkEnd w:id="71"/>
      <w:bookmarkStart w:id="72" w:name="_Toc20823279"/>
      <w:bookmarkEnd w:id="72"/>
      <w:bookmarkStart w:id="73" w:name="_Toc513029207"/>
      <w:bookmarkEnd w:id="73"/>
      <w:bookmarkStart w:id="74" w:name="_Toc528078011"/>
      <w:r>
        <w:rPr>
          <w:rFonts w:hint="eastAsia" w:ascii="宋体" w:hAnsi="宋体" w:eastAsia="宋体" w:cs="宋体"/>
          <w:color w:val="auto"/>
          <w:sz w:val="24"/>
          <w:szCs w:val="24"/>
          <w:highlight w:val="none"/>
        </w:rPr>
        <w:t>1.1.3</w:t>
      </w:r>
      <w:bookmarkEnd w:id="74"/>
      <w:r>
        <w:rPr>
          <w:rFonts w:hint="eastAsia" w:ascii="宋体" w:hAnsi="宋体" w:eastAsia="宋体" w:cs="宋体"/>
          <w:color w:val="auto"/>
          <w:sz w:val="24"/>
          <w:szCs w:val="24"/>
          <w:highlight w:val="none"/>
        </w:rPr>
        <w:t>磋商费用</w:t>
      </w:r>
    </w:p>
    <w:p w14:paraId="3FB0778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代理服务费参照《河南省招标代理服务收费指导意见》豫招协（2023）002号文件中，河南省招标代理服务收费计算标准计取。领取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通知书前由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人支付。供应商的投标报价应当包含该代理费用。</w:t>
      </w:r>
    </w:p>
    <w:p w14:paraId="1260ADA2">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75" w:name="_Toc16938525"/>
      <w:bookmarkEnd w:id="75"/>
      <w:bookmarkStart w:id="76" w:name="_Toc505350554"/>
      <w:bookmarkEnd w:id="76"/>
      <w:bookmarkStart w:id="77" w:name="_Toc120614215"/>
      <w:bookmarkEnd w:id="77"/>
      <w:bookmarkStart w:id="78" w:name="_Toc403987206"/>
      <w:bookmarkEnd w:id="78"/>
      <w:bookmarkStart w:id="79" w:name="_Toc513029209"/>
      <w:bookmarkEnd w:id="79"/>
      <w:bookmarkStart w:id="80" w:name="_Toc517178994"/>
      <w:bookmarkEnd w:id="80"/>
      <w:bookmarkStart w:id="81" w:name="_Toc20823281"/>
      <w:bookmarkEnd w:id="81"/>
      <w:bookmarkStart w:id="82" w:name="_Toc504491968"/>
      <w:bookmarkEnd w:id="82"/>
      <w:bookmarkStart w:id="83" w:name="_Toc528078012"/>
      <w:r>
        <w:rPr>
          <w:rFonts w:hint="eastAsia" w:ascii="宋体" w:hAnsi="宋体" w:eastAsia="宋体" w:cs="宋体"/>
          <w:color w:val="auto"/>
          <w:sz w:val="24"/>
          <w:szCs w:val="24"/>
          <w:highlight w:val="none"/>
        </w:rPr>
        <w:t>2.</w:t>
      </w:r>
      <w:bookmarkEnd w:id="83"/>
      <w:r>
        <w:rPr>
          <w:rFonts w:hint="eastAsia" w:ascii="宋体" w:hAnsi="宋体" w:eastAsia="宋体" w:cs="宋体"/>
          <w:color w:val="auto"/>
          <w:sz w:val="24"/>
          <w:szCs w:val="24"/>
          <w:highlight w:val="none"/>
        </w:rPr>
        <w:t>竞争性磋商文件</w:t>
      </w:r>
    </w:p>
    <w:p w14:paraId="5ADFF5F6">
      <w:pPr>
        <w:wordWrap w:val="0"/>
        <w:spacing w:line="460" w:lineRule="exact"/>
        <w:ind w:firstLine="480" w:firstLineChars="200"/>
        <w:jc w:val="left"/>
        <w:outlineLvl w:val="2"/>
        <w:rPr>
          <w:rFonts w:ascii="宋体" w:hAnsi="宋体" w:eastAsia="宋体" w:cs="宋体"/>
          <w:color w:val="auto"/>
          <w:sz w:val="24"/>
          <w:szCs w:val="24"/>
          <w:highlight w:val="none"/>
        </w:rPr>
      </w:pPr>
      <w:bookmarkStart w:id="84" w:name="_Toc513029210"/>
      <w:bookmarkEnd w:id="84"/>
      <w:bookmarkStart w:id="85" w:name="_Toc20823282"/>
      <w:bookmarkEnd w:id="85"/>
      <w:bookmarkStart w:id="86" w:name="_Toc16938526"/>
      <w:bookmarkEnd w:id="86"/>
      <w:bookmarkStart w:id="87" w:name="_Toc528078013"/>
      <w:r>
        <w:rPr>
          <w:rFonts w:hint="eastAsia" w:ascii="宋体" w:hAnsi="宋体" w:eastAsia="宋体" w:cs="宋体"/>
          <w:color w:val="auto"/>
          <w:sz w:val="24"/>
          <w:szCs w:val="24"/>
          <w:highlight w:val="none"/>
        </w:rPr>
        <w:t>2.1</w:t>
      </w:r>
      <w:bookmarkEnd w:id="87"/>
      <w:r>
        <w:rPr>
          <w:rFonts w:hint="eastAsia" w:ascii="宋体" w:hAnsi="宋体" w:eastAsia="宋体" w:cs="宋体"/>
          <w:color w:val="auto"/>
          <w:sz w:val="24"/>
          <w:szCs w:val="24"/>
          <w:highlight w:val="none"/>
        </w:rPr>
        <w:t>竞争性磋商文件构成</w:t>
      </w:r>
    </w:p>
    <w:p w14:paraId="2A14131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20A516B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6B0DEE5E">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27FEE08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0E46F69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5A9960">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p w14:paraId="613DBA8B">
      <w:pPr>
        <w:wordWrap w:val="0"/>
        <w:spacing w:line="460" w:lineRule="exact"/>
        <w:ind w:firstLine="480" w:firstLineChars="200"/>
        <w:jc w:val="left"/>
        <w:outlineLvl w:val="2"/>
        <w:rPr>
          <w:rFonts w:ascii="宋体" w:hAnsi="宋体" w:eastAsia="宋体" w:cs="宋体"/>
          <w:color w:val="auto"/>
          <w:sz w:val="24"/>
          <w:szCs w:val="24"/>
          <w:highlight w:val="none"/>
        </w:rPr>
      </w:pPr>
      <w:bookmarkStart w:id="88" w:name="_Toc20823283"/>
      <w:bookmarkEnd w:id="88"/>
      <w:bookmarkStart w:id="89" w:name="_Toc462564070"/>
      <w:bookmarkEnd w:id="89"/>
      <w:bookmarkStart w:id="90" w:name="_Toc16938527"/>
      <w:bookmarkEnd w:id="90"/>
      <w:bookmarkStart w:id="91" w:name="_Toc513029211"/>
      <w:bookmarkEnd w:id="91"/>
      <w:bookmarkStart w:id="92" w:name="_Toc528078014"/>
      <w:r>
        <w:rPr>
          <w:rFonts w:hint="eastAsia" w:ascii="宋体" w:hAnsi="宋体" w:eastAsia="宋体" w:cs="宋体"/>
          <w:color w:val="auto"/>
          <w:sz w:val="24"/>
          <w:szCs w:val="24"/>
          <w:highlight w:val="none"/>
        </w:rPr>
        <w:t>2.2</w:t>
      </w:r>
      <w:bookmarkEnd w:id="92"/>
      <w:r>
        <w:rPr>
          <w:rFonts w:hint="eastAsia" w:ascii="宋体" w:hAnsi="宋体" w:eastAsia="宋体" w:cs="宋体"/>
          <w:color w:val="auto"/>
          <w:sz w:val="24"/>
          <w:szCs w:val="24"/>
          <w:highlight w:val="none"/>
        </w:rPr>
        <w:t>竞争性磋商文件的澄清及修改</w:t>
      </w:r>
    </w:p>
    <w:p w14:paraId="4B4B69B7">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截止日期5日前在三门峡市公共资源交易系统中提出咨询并打电话至采购代理机构，要求采购人对磋商文件予以澄清。</w:t>
      </w:r>
    </w:p>
    <w:p w14:paraId="6D17380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28269A7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25FCD872">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4F923DBE">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93" w:name="_Toc528078015"/>
      <w:bookmarkEnd w:id="93"/>
      <w:bookmarkStart w:id="94" w:name="_Toc16938529"/>
      <w:bookmarkEnd w:id="94"/>
      <w:bookmarkStart w:id="95" w:name="_Toc504491969"/>
      <w:bookmarkEnd w:id="95"/>
      <w:bookmarkStart w:id="96" w:name="_Toc403987207"/>
      <w:bookmarkEnd w:id="96"/>
      <w:bookmarkStart w:id="97" w:name="_Toc120614216"/>
      <w:bookmarkEnd w:id="97"/>
      <w:bookmarkStart w:id="98" w:name="_Toc20823285"/>
      <w:bookmarkEnd w:id="98"/>
      <w:bookmarkStart w:id="99" w:name="_Toc505350555"/>
      <w:bookmarkEnd w:id="99"/>
      <w:bookmarkStart w:id="100" w:name="_Toc517178995"/>
      <w:bookmarkEnd w:id="100"/>
      <w:bookmarkStart w:id="101" w:name="_Toc462564072"/>
      <w:bookmarkEnd w:id="101"/>
      <w:r>
        <w:rPr>
          <w:rFonts w:hint="eastAsia" w:ascii="宋体" w:hAnsi="宋体" w:eastAsia="宋体" w:cs="宋体"/>
          <w:color w:val="auto"/>
          <w:sz w:val="24"/>
          <w:szCs w:val="24"/>
          <w:highlight w:val="none"/>
        </w:rPr>
        <w:t>3.磋商响应文件的编制及递交</w:t>
      </w:r>
    </w:p>
    <w:p w14:paraId="21E7AC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供应商（以下简称“供应商”）通过中心响应文件制作系统制作，并经过签章和加密后生成的电子版响应文件。供应商投标时，将不再接受任何纸质文件资料。</w:t>
      </w:r>
    </w:p>
    <w:p w14:paraId="018CA5B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7077AE4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359D2743">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71A397A">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2B2473F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285CF81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1642F6DF">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04DAF6C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73B9741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6E84ED3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FCE4886">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2535677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4128A1E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6DB498DF">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0FEEA1E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6176F8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1A5B4B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1693617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E1310F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0F18A3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CAF902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486B9997">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32F4F78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45427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129F09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1878B07">
      <w:pPr>
        <w:wordWrap w:val="0"/>
        <w:spacing w:line="460" w:lineRule="exact"/>
        <w:ind w:firstLine="480" w:firstLineChars="200"/>
        <w:jc w:val="left"/>
        <w:outlineLvl w:val="1"/>
        <w:rPr>
          <w:rFonts w:ascii="宋体" w:hAnsi="宋体" w:eastAsia="宋体" w:cs="宋体"/>
          <w:color w:val="auto"/>
          <w:sz w:val="24"/>
          <w:szCs w:val="24"/>
          <w:highlight w:val="none"/>
        </w:rPr>
      </w:pPr>
      <w:bookmarkStart w:id="102" w:name="_Toc528078016"/>
      <w:bookmarkEnd w:id="102"/>
      <w:r>
        <w:rPr>
          <w:rFonts w:hint="eastAsia" w:ascii="宋体" w:hAnsi="宋体" w:eastAsia="宋体" w:cs="宋体"/>
          <w:color w:val="auto"/>
          <w:sz w:val="24"/>
          <w:szCs w:val="24"/>
          <w:highlight w:val="none"/>
        </w:rPr>
        <w:t>3.初次报价表</w:t>
      </w:r>
    </w:p>
    <w:p w14:paraId="27B6CB78">
      <w:pPr>
        <w:wordWrap w:val="0"/>
        <w:spacing w:line="460" w:lineRule="exact"/>
        <w:ind w:firstLine="480" w:firstLineChars="200"/>
        <w:jc w:val="left"/>
        <w:outlineLvl w:val="2"/>
        <w:rPr>
          <w:rFonts w:ascii="宋体" w:hAnsi="宋体" w:eastAsia="宋体" w:cs="宋体"/>
          <w:color w:val="auto"/>
          <w:sz w:val="24"/>
          <w:szCs w:val="24"/>
          <w:highlight w:val="none"/>
        </w:rPr>
      </w:pPr>
      <w:bookmarkStart w:id="103" w:name="_Toc528078017"/>
      <w:bookmarkEnd w:id="103"/>
      <w:r>
        <w:rPr>
          <w:rFonts w:hint="eastAsia" w:ascii="宋体" w:hAnsi="宋体" w:eastAsia="宋体" w:cs="宋体"/>
          <w:color w:val="auto"/>
          <w:sz w:val="24"/>
          <w:szCs w:val="24"/>
          <w:highlight w:val="none"/>
        </w:rPr>
        <w:t>3.1供应商应按照竞争性磋商文件规定格式填报</w:t>
      </w:r>
      <w:bookmarkStart w:id="104" w:name="_Hlt26670399"/>
      <w:bookmarkEnd w:id="104"/>
      <w:r>
        <w:rPr>
          <w:rFonts w:hint="eastAsia" w:ascii="宋体" w:hAnsi="宋体" w:eastAsia="宋体" w:cs="宋体"/>
          <w:color w:val="auto"/>
          <w:sz w:val="24"/>
          <w:szCs w:val="24"/>
          <w:highlight w:val="none"/>
        </w:rPr>
        <w:t>初次报价表。每项费用允许有一个报价，任何有选择的报价将不予接受。</w:t>
      </w:r>
    </w:p>
    <w:p w14:paraId="0408642A">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19E5DD5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94CE339">
      <w:pPr>
        <w:wordWrap w:val="0"/>
        <w:spacing w:line="460" w:lineRule="exact"/>
        <w:ind w:firstLine="480" w:firstLineChars="200"/>
        <w:jc w:val="left"/>
        <w:outlineLvl w:val="2"/>
        <w:rPr>
          <w:rFonts w:ascii="宋体" w:hAnsi="宋体" w:eastAsia="宋体" w:cs="宋体"/>
          <w:color w:val="auto"/>
          <w:sz w:val="24"/>
          <w:szCs w:val="24"/>
          <w:highlight w:val="none"/>
        </w:rPr>
      </w:pPr>
      <w:bookmarkStart w:id="105" w:name="_Toc528078018"/>
      <w:bookmarkEnd w:id="105"/>
      <w:r>
        <w:rPr>
          <w:rFonts w:hint="eastAsia" w:ascii="宋体" w:hAnsi="宋体" w:eastAsia="宋体" w:cs="宋体"/>
          <w:color w:val="auto"/>
          <w:sz w:val="24"/>
          <w:szCs w:val="24"/>
          <w:highlight w:val="none"/>
        </w:rPr>
        <w:t>3.3其它费用处理</w:t>
      </w:r>
    </w:p>
    <w:p w14:paraId="4AFB77C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50C7FA18">
      <w:pPr>
        <w:wordWrap w:val="0"/>
        <w:spacing w:line="460" w:lineRule="exact"/>
        <w:ind w:firstLine="480" w:firstLineChars="200"/>
        <w:jc w:val="left"/>
        <w:outlineLvl w:val="2"/>
        <w:rPr>
          <w:rFonts w:ascii="宋体" w:hAnsi="宋体" w:eastAsia="宋体" w:cs="宋体"/>
          <w:color w:val="auto"/>
          <w:sz w:val="24"/>
          <w:szCs w:val="24"/>
          <w:highlight w:val="none"/>
        </w:rPr>
      </w:pPr>
      <w:bookmarkStart w:id="106" w:name="_Toc528078019"/>
      <w:bookmarkEnd w:id="106"/>
      <w:r>
        <w:rPr>
          <w:rFonts w:hint="eastAsia" w:ascii="宋体" w:hAnsi="宋体" w:eastAsia="宋体" w:cs="宋体"/>
          <w:color w:val="auto"/>
          <w:sz w:val="24"/>
          <w:szCs w:val="24"/>
          <w:highlight w:val="none"/>
        </w:rPr>
        <w:t>3.4响应文件货币</w:t>
      </w:r>
    </w:p>
    <w:p w14:paraId="6EBA306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6FCA955B">
      <w:pPr>
        <w:wordWrap w:val="0"/>
        <w:spacing w:line="460" w:lineRule="exact"/>
        <w:ind w:firstLine="480" w:firstLineChars="200"/>
        <w:jc w:val="left"/>
        <w:outlineLvl w:val="2"/>
        <w:rPr>
          <w:rFonts w:ascii="宋体" w:hAnsi="宋体" w:eastAsia="宋体" w:cs="宋体"/>
          <w:color w:val="auto"/>
          <w:sz w:val="24"/>
          <w:szCs w:val="24"/>
          <w:highlight w:val="none"/>
        </w:rPr>
      </w:pPr>
      <w:bookmarkStart w:id="107" w:name="_Toc528078020"/>
      <w:bookmarkEnd w:id="107"/>
      <w:r>
        <w:rPr>
          <w:rFonts w:hint="eastAsia" w:ascii="宋体" w:hAnsi="宋体" w:eastAsia="宋体" w:cs="宋体"/>
          <w:color w:val="auto"/>
          <w:sz w:val="24"/>
          <w:szCs w:val="24"/>
          <w:highlight w:val="none"/>
        </w:rPr>
        <w:t>3.5初次报价表上的价格应按下列方式填写：</w:t>
      </w:r>
    </w:p>
    <w:p w14:paraId="716211B3">
      <w:pPr>
        <w:wordWrap w:val="0"/>
        <w:spacing w:line="460" w:lineRule="exact"/>
        <w:ind w:firstLine="480" w:firstLineChars="200"/>
        <w:jc w:val="left"/>
        <w:rPr>
          <w:rFonts w:ascii="宋体" w:hAnsi="宋体" w:eastAsia="宋体" w:cs="宋体"/>
          <w:color w:val="auto"/>
          <w:sz w:val="24"/>
          <w:szCs w:val="24"/>
          <w:highlight w:val="none"/>
        </w:rPr>
      </w:pPr>
      <w:bookmarkStart w:id="108" w:name="_Hlt26668983"/>
      <w:bookmarkEnd w:id="108"/>
      <w:bookmarkStart w:id="109" w:name="_Hlt26670425"/>
      <w:bookmarkEnd w:id="109"/>
      <w:bookmarkStart w:id="110" w:name="_Hlt26954842"/>
      <w:bookmarkEnd w:id="110"/>
      <w:bookmarkStart w:id="111" w:name="_Hlt26954844"/>
      <w:bookmarkEnd w:id="111"/>
      <w:bookmarkStart w:id="112" w:name="_Hlt26670403"/>
      <w:bookmarkEnd w:id="112"/>
      <w:r>
        <w:rPr>
          <w:rFonts w:hint="eastAsia" w:ascii="宋体" w:hAnsi="宋体" w:eastAsia="宋体" w:cs="宋体"/>
          <w:color w:val="auto"/>
          <w:sz w:val="24"/>
          <w:szCs w:val="24"/>
          <w:highlight w:val="none"/>
        </w:rPr>
        <w:t>3.5.1项目总价：包括买方服务需求所涉及的所有费用。</w:t>
      </w:r>
    </w:p>
    <w:p w14:paraId="087E0F1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1D5E87">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13" w:name="_Hlt26670486"/>
      <w:bookmarkEnd w:id="113"/>
      <w:bookmarkStart w:id="114" w:name="_Toc505350556"/>
      <w:bookmarkEnd w:id="114"/>
      <w:bookmarkStart w:id="115" w:name="_Hlt26954848"/>
      <w:bookmarkEnd w:id="115"/>
      <w:bookmarkStart w:id="116" w:name="_Hlt26670482"/>
      <w:bookmarkEnd w:id="116"/>
      <w:bookmarkStart w:id="117" w:name="_Toc517178996"/>
      <w:bookmarkEnd w:id="117"/>
      <w:bookmarkStart w:id="118" w:name="_Hlt26954731"/>
      <w:bookmarkEnd w:id="118"/>
      <w:bookmarkStart w:id="119" w:name="_Hlt26954846"/>
      <w:bookmarkEnd w:id="119"/>
      <w:bookmarkStart w:id="120" w:name="_Toc528078025"/>
      <w:r>
        <w:rPr>
          <w:rFonts w:hint="eastAsia" w:ascii="宋体" w:hAnsi="宋体" w:eastAsia="宋体" w:cs="宋体"/>
          <w:color w:val="auto"/>
          <w:sz w:val="24"/>
          <w:szCs w:val="24"/>
          <w:highlight w:val="none"/>
        </w:rPr>
        <w:t>4.磋商与评审</w:t>
      </w:r>
      <w:bookmarkEnd w:id="120"/>
      <w:bookmarkStart w:id="121" w:name="_Toc528078026"/>
      <w:bookmarkEnd w:id="121"/>
    </w:p>
    <w:p w14:paraId="50279EE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22" w:name="_Toc528078027"/>
      <w:bookmarkEnd w:id="122"/>
    </w:p>
    <w:p w14:paraId="7FA9D5E7">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432380BF">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29"/>
      <w:bookmarkEnd w:id="123"/>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0ABE7FAB">
      <w:pPr>
        <w:wordWrap w:val="0"/>
        <w:spacing w:line="460" w:lineRule="exact"/>
        <w:ind w:firstLine="480" w:firstLineChars="200"/>
        <w:jc w:val="left"/>
        <w:outlineLvl w:val="1"/>
        <w:rPr>
          <w:rFonts w:ascii="宋体" w:hAnsi="宋体" w:eastAsia="宋体" w:cs="宋体"/>
          <w:color w:val="auto"/>
          <w:sz w:val="24"/>
          <w:szCs w:val="24"/>
          <w:highlight w:val="none"/>
        </w:rPr>
      </w:pPr>
      <w:bookmarkStart w:id="124" w:name="_Toc528078030"/>
      <w:bookmarkEnd w:id="124"/>
      <w:r>
        <w:rPr>
          <w:rFonts w:hint="eastAsia" w:ascii="宋体" w:hAnsi="宋体" w:eastAsia="宋体" w:cs="宋体"/>
          <w:color w:val="auto"/>
          <w:sz w:val="24"/>
          <w:szCs w:val="24"/>
          <w:highlight w:val="none"/>
        </w:rPr>
        <w:t>6、响应文件审查</w:t>
      </w:r>
    </w:p>
    <w:p w14:paraId="08C21D3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31"/>
      <w:bookmarkEnd w:id="125"/>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44C39F8">
      <w:pPr>
        <w:wordWrap w:val="0"/>
        <w:spacing w:line="460" w:lineRule="exact"/>
        <w:ind w:firstLine="480" w:firstLineChars="200"/>
        <w:jc w:val="left"/>
        <w:outlineLvl w:val="1"/>
        <w:rPr>
          <w:rFonts w:ascii="宋体" w:hAnsi="宋体" w:eastAsia="宋体" w:cs="宋体"/>
          <w:color w:val="auto"/>
          <w:sz w:val="24"/>
          <w:szCs w:val="24"/>
          <w:highlight w:val="none"/>
        </w:rPr>
      </w:pPr>
      <w:bookmarkStart w:id="126" w:name="_Toc513029232"/>
      <w:bookmarkEnd w:id="126"/>
      <w:bookmarkStart w:id="127" w:name="_Toc16938548"/>
      <w:bookmarkEnd w:id="127"/>
      <w:bookmarkStart w:id="128" w:name="_Toc20823304"/>
      <w:bookmarkEnd w:id="128"/>
      <w:r>
        <w:rPr>
          <w:rFonts w:hint="eastAsia" w:ascii="宋体" w:hAnsi="宋体" w:eastAsia="宋体" w:cs="宋体"/>
          <w:color w:val="auto"/>
          <w:sz w:val="24"/>
          <w:szCs w:val="24"/>
          <w:highlight w:val="none"/>
        </w:rPr>
        <w:t>7、磋商程序、最后报价、综合评分</w:t>
      </w:r>
    </w:p>
    <w:p w14:paraId="3C214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9" w:name="_Toc528078034"/>
      <w:bookmarkEnd w:id="129"/>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16B312DD">
      <w:pPr>
        <w:wordWrap w:val="0"/>
        <w:spacing w:line="460" w:lineRule="exact"/>
        <w:ind w:firstLine="480" w:firstLineChars="200"/>
        <w:jc w:val="left"/>
        <w:outlineLvl w:val="2"/>
        <w:rPr>
          <w:rFonts w:ascii="宋体" w:hAnsi="宋体" w:eastAsia="宋体" w:cs="宋体"/>
          <w:color w:val="auto"/>
          <w:sz w:val="24"/>
          <w:szCs w:val="24"/>
          <w:highlight w:val="none"/>
        </w:rPr>
      </w:pPr>
      <w:bookmarkStart w:id="130" w:name="_Toc528078035"/>
      <w:bookmarkEnd w:id="130"/>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6250970">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528078036"/>
      <w:bookmarkEnd w:id="131"/>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5E981E77">
      <w:pPr>
        <w:wordWrap w:val="0"/>
        <w:spacing w:line="460" w:lineRule="exact"/>
        <w:ind w:firstLine="480" w:firstLineChars="200"/>
        <w:jc w:val="left"/>
        <w:outlineLvl w:val="2"/>
        <w:rPr>
          <w:rFonts w:ascii="宋体" w:hAnsi="宋体" w:eastAsia="宋体" w:cs="宋体"/>
          <w:color w:val="auto"/>
          <w:sz w:val="24"/>
          <w:szCs w:val="24"/>
          <w:highlight w:val="none"/>
        </w:rPr>
      </w:pPr>
      <w:bookmarkStart w:id="132" w:name="_Toc528078037"/>
      <w:bookmarkEnd w:id="132"/>
      <w:r>
        <w:rPr>
          <w:rFonts w:hint="eastAsia" w:ascii="宋体" w:hAnsi="宋体" w:eastAsia="宋体" w:cs="宋体"/>
          <w:color w:val="auto"/>
          <w:sz w:val="24"/>
          <w:szCs w:val="24"/>
          <w:highlight w:val="none"/>
        </w:rPr>
        <w:t>7.4已提交响应文件的供应商，在提交最后报价之前，可以根据磋商情况退出磋商。</w:t>
      </w:r>
    </w:p>
    <w:p w14:paraId="39E22202">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528078038"/>
      <w:bookmarkEnd w:id="133"/>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8A53FB4">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34" w:name="_Toc528078039"/>
      <w:bookmarkEnd w:id="134"/>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3DCD45E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5" w:name="_Toc528078040"/>
      <w:bookmarkEnd w:id="135"/>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2476B5C5">
      <w:pPr>
        <w:wordWrap w:val="0"/>
        <w:spacing w:line="460" w:lineRule="exact"/>
        <w:ind w:firstLine="480" w:firstLineChars="200"/>
        <w:jc w:val="left"/>
        <w:outlineLvl w:val="2"/>
        <w:rPr>
          <w:rFonts w:ascii="宋体" w:hAnsi="宋体" w:eastAsia="宋体" w:cs="宋体"/>
          <w:color w:val="auto"/>
          <w:sz w:val="24"/>
          <w:szCs w:val="24"/>
          <w:highlight w:val="none"/>
        </w:rPr>
      </w:pPr>
      <w:bookmarkStart w:id="136" w:name="_Toc528078041"/>
      <w:bookmarkEnd w:id="136"/>
      <w:r>
        <w:rPr>
          <w:rFonts w:hint="eastAsia" w:ascii="宋体" w:hAnsi="宋体" w:eastAsia="宋体" w:cs="宋体"/>
          <w:color w:val="auto"/>
          <w:sz w:val="24"/>
          <w:szCs w:val="24"/>
          <w:highlight w:val="none"/>
        </w:rPr>
        <w:t>7.7响应无效和终止磋商活动条款</w:t>
      </w:r>
    </w:p>
    <w:p w14:paraId="45D43B6B">
      <w:pPr>
        <w:wordWrap w:val="0"/>
        <w:spacing w:line="460" w:lineRule="exact"/>
        <w:ind w:firstLine="480" w:firstLineChars="200"/>
        <w:jc w:val="left"/>
        <w:rPr>
          <w:rFonts w:ascii="宋体" w:hAnsi="宋体" w:eastAsia="宋体" w:cs="宋体"/>
          <w:color w:val="auto"/>
          <w:sz w:val="24"/>
          <w:szCs w:val="24"/>
          <w:highlight w:val="none"/>
        </w:rPr>
      </w:pPr>
      <w:bookmarkStart w:id="137" w:name="_Toc16938551"/>
      <w:bookmarkEnd w:id="137"/>
      <w:bookmarkStart w:id="138" w:name="_Toc513029235"/>
      <w:bookmarkEnd w:id="138"/>
      <w:r>
        <w:rPr>
          <w:rFonts w:hint="eastAsia" w:ascii="宋体" w:hAnsi="宋体" w:eastAsia="宋体" w:cs="宋体"/>
          <w:color w:val="auto"/>
          <w:sz w:val="24"/>
          <w:szCs w:val="24"/>
          <w:highlight w:val="none"/>
        </w:rPr>
        <w:t>1）未按照竞争性磋商文件规定要求签署、盖章的；</w:t>
      </w:r>
    </w:p>
    <w:p w14:paraId="492101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0B03AB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0DECCFB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28E199C7">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050FC5F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331066F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9FDEDE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1A2F98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3)在采购过程中符合要求的供应商不足2家的。</w:t>
      </w:r>
    </w:p>
    <w:p w14:paraId="53085991">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9" w:name="_Toc504491971"/>
      <w:bookmarkEnd w:id="139"/>
      <w:bookmarkStart w:id="140" w:name="_Toc517178997"/>
      <w:bookmarkEnd w:id="140"/>
      <w:bookmarkStart w:id="141" w:name="_Toc505350557"/>
      <w:bookmarkEnd w:id="141"/>
      <w:bookmarkStart w:id="142" w:name="_Toc528078042"/>
      <w:r>
        <w:rPr>
          <w:rFonts w:hint="eastAsia" w:ascii="宋体" w:hAnsi="宋体" w:eastAsia="宋体" w:cs="宋体"/>
          <w:color w:val="auto"/>
          <w:sz w:val="24"/>
          <w:szCs w:val="24"/>
          <w:highlight w:val="none"/>
        </w:rPr>
        <w:t>8.确定成交、询问及质疑</w:t>
      </w:r>
      <w:bookmarkEnd w:id="142"/>
    </w:p>
    <w:p w14:paraId="1728DD8E">
      <w:pPr>
        <w:wordWrap w:val="0"/>
        <w:spacing w:line="460" w:lineRule="exact"/>
        <w:ind w:firstLine="480" w:firstLineChars="200"/>
        <w:jc w:val="left"/>
        <w:outlineLvl w:val="2"/>
        <w:rPr>
          <w:rFonts w:ascii="宋体" w:hAnsi="宋体" w:eastAsia="宋体" w:cs="宋体"/>
          <w:color w:val="auto"/>
          <w:sz w:val="24"/>
          <w:szCs w:val="24"/>
          <w:highlight w:val="none"/>
        </w:rPr>
      </w:pPr>
      <w:bookmarkStart w:id="143" w:name="_Toc16938554"/>
      <w:bookmarkEnd w:id="143"/>
      <w:bookmarkStart w:id="144" w:name="_Toc20823310"/>
      <w:bookmarkEnd w:id="144"/>
      <w:bookmarkStart w:id="145" w:name="_Toc528078043"/>
      <w:r>
        <w:rPr>
          <w:rFonts w:hint="eastAsia" w:ascii="宋体" w:hAnsi="宋体" w:eastAsia="宋体" w:cs="宋体"/>
          <w:color w:val="auto"/>
          <w:sz w:val="24"/>
          <w:szCs w:val="24"/>
          <w:highlight w:val="none"/>
        </w:rPr>
        <w:t>8.1</w:t>
      </w:r>
      <w:bookmarkEnd w:id="145"/>
      <w:r>
        <w:rPr>
          <w:rFonts w:hint="eastAsia" w:ascii="宋体" w:hAnsi="宋体" w:eastAsia="宋体" w:cs="宋体"/>
          <w:color w:val="auto"/>
          <w:sz w:val="24"/>
          <w:szCs w:val="24"/>
          <w:highlight w:val="none"/>
        </w:rPr>
        <w:t>确定成交供应商</w:t>
      </w:r>
    </w:p>
    <w:p w14:paraId="496D46A2">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2E5C735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7440BB0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w:t>
      </w:r>
      <w:r>
        <w:rPr>
          <w:rFonts w:hint="eastAsia" w:ascii="宋体" w:hAnsi="宋体" w:eastAsia="宋体" w:cs="宋体"/>
          <w:color w:val="auto"/>
          <w:sz w:val="24"/>
          <w:szCs w:val="24"/>
          <w:highlight w:val="none"/>
          <w:lang w:val="en-US" w:eastAsia="zh-CN"/>
        </w:rPr>
        <w:t>公布</w:t>
      </w:r>
      <w:r>
        <w:rPr>
          <w:rFonts w:hint="eastAsia" w:ascii="宋体" w:hAnsi="宋体" w:eastAsia="宋体" w:cs="宋体"/>
          <w:color w:val="auto"/>
          <w:sz w:val="24"/>
          <w:szCs w:val="24"/>
          <w:highlight w:val="none"/>
        </w:rPr>
        <w:t>成交结果。</w:t>
      </w:r>
    </w:p>
    <w:p w14:paraId="4D5D2700">
      <w:pPr>
        <w:wordWrap w:val="0"/>
        <w:spacing w:line="460" w:lineRule="exact"/>
        <w:ind w:firstLine="480" w:firstLineChars="200"/>
        <w:jc w:val="left"/>
        <w:outlineLvl w:val="2"/>
        <w:rPr>
          <w:rFonts w:ascii="宋体" w:hAnsi="宋体" w:eastAsia="宋体" w:cs="宋体"/>
          <w:color w:val="auto"/>
          <w:sz w:val="24"/>
          <w:szCs w:val="24"/>
          <w:highlight w:val="none"/>
        </w:rPr>
      </w:pPr>
      <w:bookmarkStart w:id="146" w:name="_Toc200451960"/>
      <w:bookmarkEnd w:id="146"/>
      <w:bookmarkStart w:id="147" w:name="_Toc528078044"/>
      <w:r>
        <w:rPr>
          <w:rFonts w:hint="eastAsia" w:ascii="宋体" w:hAnsi="宋体" w:eastAsia="宋体" w:cs="宋体"/>
          <w:color w:val="auto"/>
          <w:sz w:val="24"/>
          <w:szCs w:val="24"/>
          <w:highlight w:val="none"/>
        </w:rPr>
        <w:t>8.2询问及质疑</w:t>
      </w:r>
      <w:bookmarkEnd w:id="147"/>
    </w:p>
    <w:p w14:paraId="67FA71D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166105C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48" w:name="_Toc120614220"/>
      <w:bookmarkEnd w:id="148"/>
      <w:bookmarkStart w:id="149" w:name="_Toc505350558"/>
      <w:bookmarkEnd w:id="149"/>
      <w:bookmarkStart w:id="150" w:name="_Toc513029236"/>
      <w:bookmarkEnd w:id="150"/>
      <w:bookmarkStart w:id="151" w:name="_Toc20823308"/>
      <w:bookmarkEnd w:id="151"/>
      <w:bookmarkStart w:id="152" w:name="_Toc517178998"/>
      <w:bookmarkEnd w:id="152"/>
      <w:bookmarkStart w:id="153" w:name="_Toc504491972"/>
      <w:bookmarkEnd w:id="153"/>
      <w:bookmarkStart w:id="154" w:name="_Toc16938552"/>
      <w:bookmarkEnd w:id="154"/>
      <w:bookmarkStart w:id="155" w:name="_Toc403987211"/>
      <w:bookmarkEnd w:id="155"/>
      <w:bookmarkStart w:id="156" w:name="_Toc528078045"/>
      <w:r>
        <w:rPr>
          <w:rFonts w:hint="eastAsia" w:ascii="宋体" w:hAnsi="宋体" w:eastAsia="宋体" w:cs="宋体"/>
          <w:color w:val="auto"/>
          <w:sz w:val="24"/>
          <w:szCs w:val="24"/>
          <w:highlight w:val="none"/>
        </w:rPr>
        <w:t>9.</w:t>
      </w:r>
      <w:bookmarkEnd w:id="156"/>
      <w:r>
        <w:rPr>
          <w:rFonts w:hint="eastAsia" w:ascii="宋体" w:hAnsi="宋体" w:eastAsia="宋体" w:cs="宋体"/>
          <w:color w:val="auto"/>
          <w:sz w:val="24"/>
          <w:szCs w:val="24"/>
          <w:highlight w:val="none"/>
        </w:rPr>
        <w:t>授予合同</w:t>
      </w:r>
    </w:p>
    <w:p w14:paraId="414A114C">
      <w:pPr>
        <w:wordWrap w:val="0"/>
        <w:spacing w:line="460" w:lineRule="exact"/>
        <w:ind w:firstLine="480" w:firstLineChars="200"/>
        <w:jc w:val="left"/>
        <w:outlineLvl w:val="2"/>
        <w:rPr>
          <w:rFonts w:ascii="宋体" w:hAnsi="宋体" w:eastAsia="宋体" w:cs="宋体"/>
          <w:color w:val="auto"/>
          <w:sz w:val="24"/>
          <w:szCs w:val="24"/>
          <w:highlight w:val="none"/>
        </w:rPr>
      </w:pPr>
      <w:bookmarkStart w:id="157" w:name="_Toc513029237"/>
      <w:bookmarkEnd w:id="157"/>
      <w:bookmarkStart w:id="158" w:name="_Toc16938553"/>
      <w:bookmarkEnd w:id="158"/>
      <w:bookmarkStart w:id="159" w:name="_Toc20823309"/>
      <w:bookmarkEnd w:id="159"/>
      <w:bookmarkStart w:id="160" w:name="_Toc528078046"/>
      <w:r>
        <w:rPr>
          <w:rFonts w:hint="eastAsia" w:ascii="宋体" w:hAnsi="宋体" w:eastAsia="宋体" w:cs="宋体"/>
          <w:color w:val="auto"/>
          <w:sz w:val="24"/>
          <w:szCs w:val="24"/>
          <w:highlight w:val="none"/>
        </w:rPr>
        <w:t>9.1签订合同</w:t>
      </w:r>
      <w:bookmarkEnd w:id="160"/>
    </w:p>
    <w:p w14:paraId="1349C8D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1DA7B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2221C0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61" w:name="_Toc517178999"/>
      <w:bookmarkEnd w:id="161"/>
      <w:bookmarkStart w:id="162" w:name="_Toc479757211"/>
      <w:bookmarkEnd w:id="162"/>
      <w:bookmarkStart w:id="163" w:name="_Toc513029242"/>
      <w:bookmarkEnd w:id="163"/>
      <w:bookmarkStart w:id="164" w:name="_Toc120614221"/>
      <w:bookmarkEnd w:id="164"/>
      <w:bookmarkStart w:id="165" w:name="_Toc479757207"/>
      <w:bookmarkEnd w:id="165"/>
      <w:bookmarkStart w:id="166" w:name="_Toc20823314"/>
      <w:bookmarkEnd w:id="166"/>
      <w:bookmarkStart w:id="167" w:name="_Toc528078047"/>
      <w:bookmarkEnd w:id="167"/>
      <w:bookmarkStart w:id="168" w:name="_Hlt16619475"/>
      <w:bookmarkEnd w:id="168"/>
      <w:bookmarkStart w:id="169" w:name="_Toc16938558"/>
      <w:bookmarkEnd w:id="169"/>
      <w:bookmarkStart w:id="170" w:name="_Toc528078062"/>
      <w:r>
        <w:rPr>
          <w:rFonts w:hint="eastAsia" w:ascii="宋体" w:hAnsi="宋体" w:eastAsia="宋体" w:cs="宋体"/>
          <w:color w:val="auto"/>
          <w:sz w:val="24"/>
          <w:szCs w:val="24"/>
          <w:highlight w:val="none"/>
        </w:rPr>
        <w:t>。</w:t>
      </w:r>
      <w:bookmarkEnd w:id="170"/>
    </w:p>
    <w:p w14:paraId="3B67157D">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12754A51">
      <w:pPr>
        <w:spacing w:line="500" w:lineRule="exact"/>
        <w:ind w:firstLine="480" w:firstLineChars="200"/>
        <w:rPr>
          <w:rFonts w:ascii="宋体" w:hAnsi="宋体" w:eastAsia="宋体" w:cs="Times New Roman"/>
          <w:color w:val="auto"/>
          <w:sz w:val="24"/>
          <w:szCs w:val="24"/>
          <w:highlight w:val="none"/>
        </w:rPr>
      </w:pPr>
      <w:bookmarkStart w:id="171"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A1FD7B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31BCF3D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191686A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18A1E164">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5486E6DB">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4B8F3D9">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684F2B8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D01EC7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63F7FA4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938AB7D">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20561036">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01CBAF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02290F6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283CFC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6BA20B2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3D539F64">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5E0C7E3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72" w:name="第四部分_合同条款"/>
      <w:bookmarkEnd w:id="172"/>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7CB4ED8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8E39F04">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573BB76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539B73B6">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6AB6BE13">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39CB79B">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1623DCE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2A37D0A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72082E4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71"/>
    <w:p w14:paraId="1FBEB305">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82A0ACA">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CE17705">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31DA8B93">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10995E7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1114FC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73B81DF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56FDD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2E34D968">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697D1059">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E2A6D7C">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6120298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7096CAA8">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2B9F222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59E5CD8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549BA43B">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4AE0380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4202C15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65DE7F40">
      <w:pPr>
        <w:spacing w:line="480" w:lineRule="exact"/>
        <w:ind w:firstLine="480" w:firstLineChars="200"/>
        <w:rPr>
          <w:rFonts w:ascii="宋体" w:hAnsi="宋体" w:eastAsia="宋体" w:cs="宋体"/>
          <w:color w:val="auto"/>
          <w:kern w:val="0"/>
          <w:sz w:val="24"/>
          <w:szCs w:val="24"/>
          <w:highlight w:val="none"/>
        </w:rPr>
      </w:pPr>
    </w:p>
    <w:p w14:paraId="5BF8BAFC">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7CCB6C4F">
      <w:pPr>
        <w:spacing w:line="480" w:lineRule="exact"/>
        <w:ind w:firstLine="480" w:firstLineChars="200"/>
        <w:rPr>
          <w:rFonts w:ascii="宋体" w:hAnsi="宋体" w:eastAsia="宋体" w:cs="宋体"/>
          <w:color w:val="auto"/>
          <w:kern w:val="0"/>
          <w:sz w:val="24"/>
          <w:szCs w:val="24"/>
          <w:highlight w:val="none"/>
        </w:rPr>
      </w:pPr>
    </w:p>
    <w:p w14:paraId="3793745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39FE38A9">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E076F18">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7F6DB92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64258968">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606C7E58">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9EA171B">
      <w:pPr>
        <w:pStyle w:val="3"/>
        <w:bidi w:val="0"/>
        <w:jc w:val="center"/>
        <w:outlineLvl w:val="0"/>
        <w:rPr>
          <w:color w:val="auto"/>
          <w:highlight w:val="none"/>
        </w:rPr>
      </w:pPr>
      <w:bookmarkStart w:id="173" w:name="_Toc14135"/>
      <w:bookmarkStart w:id="174" w:name="_Toc6120"/>
      <w:bookmarkStart w:id="175" w:name="_Toc28251"/>
      <w:r>
        <w:rPr>
          <w:rFonts w:hint="eastAsia"/>
          <w:color w:val="auto"/>
          <w:highlight w:val="none"/>
        </w:rPr>
        <w:t>第三章  评标办法（综合评估法）</w:t>
      </w:r>
      <w:bookmarkEnd w:id="57"/>
      <w:bookmarkEnd w:id="58"/>
      <w:bookmarkEnd w:id="59"/>
      <w:bookmarkEnd w:id="60"/>
      <w:bookmarkEnd w:id="61"/>
      <w:bookmarkEnd w:id="173"/>
      <w:bookmarkEnd w:id="174"/>
      <w:bookmarkEnd w:id="175"/>
    </w:p>
    <w:p w14:paraId="169525FB">
      <w:pPr>
        <w:widowControl/>
        <w:spacing w:line="400" w:lineRule="exact"/>
        <w:ind w:firstLine="420"/>
        <w:rPr>
          <w:rFonts w:ascii="宋体" w:hAnsi="宋体" w:cs="Calibri"/>
          <w:color w:val="auto"/>
          <w:sz w:val="24"/>
          <w:highlight w:val="none"/>
        </w:rPr>
      </w:pPr>
      <w:bookmarkStart w:id="176" w:name="_Toc144974567"/>
      <w:bookmarkEnd w:id="176"/>
      <w:bookmarkStart w:id="177" w:name="_Toc179632618"/>
      <w:bookmarkEnd w:id="177"/>
      <w:bookmarkStart w:id="178" w:name="_Toc466566794"/>
      <w:bookmarkEnd w:id="178"/>
      <w:bookmarkStart w:id="179" w:name="_Toc466566705"/>
      <w:bookmarkEnd w:id="179"/>
      <w:bookmarkStart w:id="180" w:name="_Toc375053347"/>
      <w:bookmarkEnd w:id="180"/>
      <w:bookmarkStart w:id="181" w:name="_Toc152045600"/>
      <w:bookmarkEnd w:id="181"/>
      <w:bookmarkStart w:id="182" w:name="OLE_LINK1"/>
      <w:r>
        <w:rPr>
          <w:rFonts w:hint="eastAsia" w:ascii="宋体" w:hAnsi="宋体" w:cs="Calibri"/>
          <w:color w:val="auto"/>
          <w:kern w:val="0"/>
          <w:sz w:val="24"/>
          <w:highlight w:val="none"/>
        </w:rPr>
        <w:t>本次项目的评审分为初步审查和详细审查。详细审查采用综合评分法，总分为100分。</w:t>
      </w:r>
      <w:bookmarkEnd w:id="182"/>
      <w:r>
        <w:rPr>
          <w:rFonts w:hint="eastAsia" w:ascii="宋体" w:hAnsi="宋体" w:cs="Calibri"/>
          <w:color w:val="auto"/>
          <w:kern w:val="0"/>
          <w:sz w:val="24"/>
          <w:highlight w:val="none"/>
        </w:rPr>
        <w:t>评审因素如下：</w:t>
      </w:r>
    </w:p>
    <w:p w14:paraId="3E1263B7">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7EB6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5CF0167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2F754814">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43D088">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0B3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5CB7C6F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622B3B0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CEB03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D906CE2">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09CE32C1">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22C98357">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219FE441">
            <w:pPr>
              <w:spacing w:line="360" w:lineRule="auto"/>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84597EB">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6906460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6210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E11AA9A">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15F88105">
            <w:pPr>
              <w:widowControl/>
              <w:jc w:val="center"/>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89CB0">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38865EFC">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211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4A28986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FDA1774">
            <w:pPr>
              <w:widowControl/>
              <w:jc w:val="center"/>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C38070A">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4F5F6499">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08A4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56A1F05B">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B21D07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522EB65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6EF02403">
            <w:pPr>
              <w:spacing w:line="360" w:lineRule="auto"/>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6B6FC50D">
            <w:pPr>
              <w:spacing w:line="380" w:lineRule="exact"/>
              <w:jc w:val="left"/>
              <w:rPr>
                <w:rFonts w:ascii="宋体" w:hAnsi="宋体" w:eastAsia="宋体" w:cs="Times New Roman"/>
                <w:color w:val="auto"/>
                <w:sz w:val="24"/>
                <w:szCs w:val="21"/>
                <w:highlight w:val="none"/>
              </w:rPr>
            </w:pPr>
            <w:r>
              <w:rPr>
                <w:rFonts w:hint="eastAsia" w:asciiTheme="minorEastAsia" w:hAnsiTheme="minorEastAsia" w:cstheme="minorEastAsia"/>
                <w:color w:val="auto"/>
                <w:sz w:val="24"/>
                <w:szCs w:val="24"/>
                <w:highlight w:val="none"/>
              </w:rPr>
              <w:t>满足《中华人民共和国政府采购法》第二十二条规定</w:t>
            </w:r>
          </w:p>
        </w:tc>
        <w:tc>
          <w:tcPr>
            <w:tcW w:w="5398" w:type="dxa"/>
            <w:tcBorders>
              <w:top w:val="single" w:color="auto" w:sz="4" w:space="0"/>
              <w:left w:val="nil"/>
              <w:bottom w:val="single" w:color="auto" w:sz="4" w:space="0"/>
              <w:right w:val="single" w:color="auto" w:sz="4" w:space="0"/>
            </w:tcBorders>
            <w:vAlign w:val="center"/>
          </w:tcPr>
          <w:p w14:paraId="0E0BE3C6">
            <w:pPr>
              <w:adjustRightInd w:val="0"/>
              <w:spacing w:line="360" w:lineRule="auto"/>
              <w:jc w:val="left"/>
              <w:textAlignment w:val="baseline"/>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自行承诺</w:t>
            </w:r>
          </w:p>
        </w:tc>
      </w:tr>
      <w:tr w14:paraId="7B8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13968679">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173E2CB3">
            <w:pPr>
              <w:spacing w:line="360" w:lineRule="auto"/>
              <w:rPr>
                <w:rFonts w:hint="eastAsia"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6F8FE46">
            <w:pPr>
              <w:spacing w:line="380" w:lineRule="exact"/>
              <w:jc w:val="left"/>
              <w:rPr>
                <w:rFonts w:hint="eastAsia" w:ascii="宋体" w:hAnsi="宋体" w:eastAsia="宋体" w:cs="Times New Roman"/>
                <w:color w:val="auto"/>
                <w:sz w:val="24"/>
                <w:szCs w:val="21"/>
                <w:highlight w:val="none"/>
              </w:rPr>
            </w:pPr>
            <w:r>
              <w:rPr>
                <w:rFonts w:hint="eastAsia" w:ascii="宋体" w:hAnsi="宋体" w:cs="宋体"/>
                <w:color w:val="auto"/>
                <w:kern w:val="2"/>
                <w:sz w:val="24"/>
                <w:szCs w:val="24"/>
                <w:highlight w:val="none"/>
                <w:lang w:val="en-US" w:eastAsia="zh-CN"/>
              </w:rPr>
              <w:t>中</w:t>
            </w:r>
            <w:r>
              <w:rPr>
                <w:rFonts w:hint="eastAsia" w:ascii="宋体" w:hAnsi="宋体" w:cs="宋体"/>
                <w:color w:val="auto"/>
                <w:kern w:val="2"/>
                <w:sz w:val="24"/>
                <w:szCs w:val="24"/>
                <w:highlight w:val="none"/>
              </w:rPr>
              <w:t>小微企业</w:t>
            </w:r>
          </w:p>
        </w:tc>
        <w:tc>
          <w:tcPr>
            <w:tcW w:w="5398" w:type="dxa"/>
            <w:tcBorders>
              <w:top w:val="single" w:color="auto" w:sz="4" w:space="0"/>
              <w:left w:val="nil"/>
              <w:bottom w:val="single" w:color="auto" w:sz="4" w:space="0"/>
              <w:right w:val="single" w:color="auto" w:sz="4" w:space="0"/>
            </w:tcBorders>
            <w:vAlign w:val="center"/>
          </w:tcPr>
          <w:p w14:paraId="63127980">
            <w:pPr>
              <w:adjustRightInd w:val="0"/>
              <w:spacing w:line="360" w:lineRule="auto"/>
              <w:jc w:val="left"/>
              <w:textAlignment w:val="baseline"/>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根据《政府采购促进中小企业发展管理办法》（财库〔2020〕46号）规定，本项目专门面向中小企业采购,同时供应商须提供《中小企业声明函》</w:t>
            </w:r>
            <w:r>
              <w:rPr>
                <w:rFonts w:hint="eastAsia" w:ascii="宋体" w:hAnsi="宋体" w:eastAsia="宋体" w:cs="宋体"/>
                <w:color w:val="auto"/>
                <w:sz w:val="24"/>
                <w:szCs w:val="21"/>
                <w:highlight w:val="none"/>
                <w:lang w:val="en-US" w:eastAsia="zh-CN"/>
              </w:rPr>
              <w:t xml:space="preserve"> ；</w:t>
            </w:r>
          </w:p>
        </w:tc>
      </w:tr>
      <w:tr w14:paraId="37F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26" w:type="dxa"/>
            <w:vMerge w:val="continue"/>
            <w:tcBorders>
              <w:left w:val="single" w:color="auto" w:sz="4" w:space="0"/>
              <w:right w:val="single" w:color="auto" w:sz="4" w:space="0"/>
            </w:tcBorders>
            <w:vAlign w:val="center"/>
          </w:tcPr>
          <w:p w14:paraId="43953931">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7690D0AB">
            <w:pPr>
              <w:spacing w:line="360" w:lineRule="auto"/>
              <w:rPr>
                <w:rFonts w:hint="eastAsia"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8AB9015">
            <w:pPr>
              <w:spacing w:line="380" w:lineRule="exact"/>
              <w:jc w:val="both"/>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731EBEDE">
            <w:pPr>
              <w:adjustRightInd w:val="0"/>
              <w:spacing w:line="360" w:lineRule="auto"/>
              <w:jc w:val="both"/>
              <w:textAlignment w:val="baseline"/>
              <w:rPr>
                <w:rFonts w:hint="eastAsia" w:ascii="宋体" w:hAnsi="宋体" w:eastAsia="宋体" w:cs="宋体"/>
                <w:color w:val="auto"/>
                <w:kern w:val="2"/>
                <w:sz w:val="24"/>
                <w:szCs w:val="21"/>
                <w:highlight w:val="none"/>
                <w:lang w:val="en-US" w:eastAsia="zh-CN" w:bidi="ar-SA"/>
              </w:rPr>
            </w:pPr>
            <w:r>
              <w:rPr>
                <w:rFonts w:hint="eastAsia" w:asciiTheme="minorEastAsia" w:hAnsiTheme="minorEastAsia" w:cstheme="minorEastAsia"/>
                <w:color w:val="auto"/>
                <w:sz w:val="24"/>
                <w:szCs w:val="24"/>
                <w:highlight w:val="none"/>
              </w:rPr>
              <w:t>供应商具有有效的营业执照</w:t>
            </w:r>
          </w:p>
        </w:tc>
      </w:tr>
      <w:tr w14:paraId="752A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DEFCDE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8D81D86">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35CF4A">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0F6CEDF6">
            <w:pPr>
              <w:adjustRightInd w:val="0"/>
              <w:spacing w:line="360" w:lineRule="auto"/>
              <w:jc w:val="left"/>
              <w:textAlignment w:val="baseline"/>
              <w:rPr>
                <w:rFonts w:ascii="宋体" w:hAnsi="宋体" w:eastAsia="宋体" w:cs="宋体"/>
                <w:color w:val="auto"/>
                <w:sz w:val="24"/>
                <w:szCs w:val="21"/>
                <w:highlight w:val="none"/>
              </w:rPr>
            </w:pP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tc>
      </w:tr>
      <w:tr w14:paraId="7DB2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DF6A1C4">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58FD74AC">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9ADEA1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3B93BA58">
            <w:pPr>
              <w:spacing w:line="360" w:lineRule="auto"/>
              <w:rPr>
                <w:rFonts w:ascii="宋体" w:hAnsi="宋体" w:eastAsia="宋体" w:cs="宋体"/>
                <w:color w:val="auto"/>
                <w:sz w:val="24"/>
                <w:szCs w:val="21"/>
                <w:highlight w:val="none"/>
              </w:rPr>
            </w:pPr>
            <w:r>
              <w:rPr>
                <w:rFonts w:hint="eastAsia" w:asciiTheme="minorEastAsia" w:hAnsiTheme="minorEastAsia" w:cstheme="minorEastAsia"/>
                <w:color w:val="auto"/>
                <w:sz w:val="24"/>
                <w:szCs w:val="24"/>
                <w:highlight w:val="none"/>
              </w:rPr>
              <w:t>供应商需提供无商业贿赂及无不正当竞争行为的承诺书；</w:t>
            </w:r>
          </w:p>
        </w:tc>
      </w:tr>
      <w:tr w14:paraId="072C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10E52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1A4DC551">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4A61873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6E2D9575">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CF8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47492C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BF1D9D6">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BD5CF86">
            <w:pPr>
              <w:spacing w:line="266" w:lineRule="auto"/>
              <w:rPr>
                <w:rFonts w:hint="eastAsia" w:ascii="宋体" w:hAnsi="宋体" w:eastAsia="宋体" w:cs="Courier New"/>
                <w:color w:val="auto"/>
                <w:kern w:val="2"/>
                <w:sz w:val="24"/>
                <w:szCs w:val="21"/>
                <w:highlight w:val="none"/>
                <w:lang w:val="en-US" w:eastAsia="zh-CN" w:bidi="ar-SA"/>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0933071D">
            <w:pPr>
              <w:adjustRightInd w:val="0"/>
              <w:spacing w:line="360" w:lineRule="auto"/>
              <w:jc w:val="left"/>
              <w:textAlignment w:val="baseline"/>
              <w:rPr>
                <w:rFonts w:hint="eastAsia" w:ascii="宋体" w:hAnsi="宋体" w:eastAsia="宋体" w:cs="宋体"/>
                <w:color w:val="auto"/>
                <w:kern w:val="2"/>
                <w:sz w:val="24"/>
                <w:szCs w:val="21"/>
                <w:highlight w:val="none"/>
                <w:lang w:val="en-US" w:eastAsia="zh-CN" w:bidi="ar-SA"/>
              </w:rPr>
            </w:pPr>
            <w:r>
              <w:rPr>
                <w:rFonts w:hint="eastAsia" w:asciiTheme="minorEastAsia" w:hAnsiTheme="minorEastAsia" w:cstheme="minorEastAsia"/>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tc>
      </w:tr>
      <w:tr w14:paraId="6BB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26" w:type="dxa"/>
            <w:vMerge w:val="continue"/>
            <w:tcBorders>
              <w:left w:val="single" w:color="auto" w:sz="4" w:space="0"/>
              <w:right w:val="single" w:color="auto" w:sz="4" w:space="0"/>
            </w:tcBorders>
            <w:vAlign w:val="center"/>
          </w:tcPr>
          <w:p w14:paraId="7E8DA8AB">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31B368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B7D6B9D">
            <w:pPr>
              <w:spacing w:line="266" w:lineRule="auto"/>
              <w:rPr>
                <w:rFonts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非联合体</w:t>
            </w:r>
            <w:r>
              <w:rPr>
                <w:rFonts w:hint="eastAsia" w:asciiTheme="minorEastAsia" w:hAnsiTheme="minorEastAsia" w:cstheme="minorEastAsia"/>
                <w:color w:val="auto"/>
                <w:sz w:val="24"/>
                <w:szCs w:val="24"/>
                <w:highlight w:val="none"/>
                <w:lang w:val="en-US" w:eastAsia="zh-CN"/>
              </w:rPr>
              <w:t>投标</w:t>
            </w:r>
          </w:p>
        </w:tc>
        <w:tc>
          <w:tcPr>
            <w:tcW w:w="5398" w:type="dxa"/>
            <w:tcBorders>
              <w:top w:val="single" w:color="auto" w:sz="4" w:space="0"/>
              <w:left w:val="nil"/>
              <w:bottom w:val="single" w:color="auto" w:sz="4" w:space="0"/>
              <w:right w:val="single" w:color="auto" w:sz="4" w:space="0"/>
            </w:tcBorders>
            <w:vAlign w:val="center"/>
          </w:tcPr>
          <w:p w14:paraId="17210259">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本项目不接受联合体投标，提供非联合体投标承诺，格式自拟</w:t>
            </w:r>
          </w:p>
        </w:tc>
      </w:tr>
      <w:tr w14:paraId="7D27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10CAFDBB">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66CF63F1">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408A566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034C211F">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27779DC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128F19DF">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DCA41D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6817CA7A">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2D842D09">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cstheme="minorEastAsia"/>
                <w:color w:val="auto"/>
                <w:sz w:val="24"/>
                <w:szCs w:val="24"/>
                <w:highlight w:val="none"/>
              </w:rPr>
              <w:t>日历天内</w:t>
            </w:r>
            <w:r>
              <w:rPr>
                <w:rFonts w:hint="eastAsia" w:asciiTheme="minorEastAsia" w:hAnsiTheme="minorEastAsia" w:cstheme="minorEastAsia"/>
                <w:color w:val="auto"/>
                <w:sz w:val="24"/>
                <w:szCs w:val="24"/>
                <w:highlight w:val="none"/>
                <w:lang w:val="en-US" w:eastAsia="zh-CN"/>
              </w:rPr>
              <w:t>安装调试完成</w:t>
            </w:r>
          </w:p>
        </w:tc>
      </w:tr>
      <w:tr w14:paraId="5F0F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CBCCD40">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5EB9F8BA">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97AE58C">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7F4F70F2">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Theme="minorEastAsia" w:hAnsiTheme="minorEastAsia" w:cstheme="minorEastAsia"/>
                <w:color w:val="auto"/>
                <w:sz w:val="24"/>
                <w:szCs w:val="24"/>
                <w:highlight w:val="none"/>
                <w:lang w:val="en-US" w:eastAsia="zh-CN"/>
              </w:rPr>
              <w:t>一年</w:t>
            </w:r>
          </w:p>
        </w:tc>
      </w:tr>
      <w:tr w14:paraId="5CE9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32722D57">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E7D79D8">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A7D654F">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5646E19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Theme="minorEastAsia" w:hAnsiTheme="minorEastAsia" w:cstheme="minorEastAsia"/>
                <w:color w:val="auto"/>
                <w:sz w:val="24"/>
                <w:szCs w:val="24"/>
                <w:highlight w:val="none"/>
              </w:rPr>
              <w:t>合格，符合国家及行业相关规范和标准</w:t>
            </w:r>
          </w:p>
        </w:tc>
      </w:tr>
      <w:tr w14:paraId="6966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6369053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591C842D">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D1AE2E6">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磋商</w:t>
            </w:r>
            <w:r>
              <w:rPr>
                <w:rFonts w:hint="eastAsia" w:ascii="宋体" w:hAnsi="宋体" w:eastAsia="宋体" w:cs="宋体"/>
                <w:color w:val="auto"/>
                <w:sz w:val="24"/>
                <w:szCs w:val="21"/>
                <w:highlight w:val="none"/>
              </w:rPr>
              <w:t>有效期</w:t>
            </w:r>
          </w:p>
        </w:tc>
        <w:tc>
          <w:tcPr>
            <w:tcW w:w="5398" w:type="dxa"/>
            <w:tcBorders>
              <w:top w:val="single" w:color="auto" w:sz="4" w:space="0"/>
              <w:left w:val="nil"/>
              <w:bottom w:val="single" w:color="auto" w:sz="4" w:space="0"/>
              <w:right w:val="single" w:color="auto" w:sz="4" w:space="0"/>
            </w:tcBorders>
            <w:vAlign w:val="center"/>
          </w:tcPr>
          <w:p w14:paraId="772F0FE0">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cs="Calibri"/>
                <w:color w:val="auto"/>
                <w:kern w:val="0"/>
                <w:sz w:val="24"/>
                <w:highlight w:val="none"/>
                <w:lang w:val="en-US" w:eastAsia="zh-CN"/>
              </w:rPr>
              <w:t>磋商</w:t>
            </w:r>
            <w:r>
              <w:rPr>
                <w:rFonts w:hint="eastAsia" w:ascii="宋体" w:hAnsi="宋体" w:cs="Calibri"/>
                <w:color w:val="auto"/>
                <w:kern w:val="0"/>
                <w:sz w:val="24"/>
                <w:highlight w:val="none"/>
              </w:rPr>
              <w:t>截止之日起60日历天</w:t>
            </w:r>
          </w:p>
        </w:tc>
      </w:tr>
    </w:tbl>
    <w:p w14:paraId="4DF217D2">
      <w:pPr>
        <w:widowControl/>
        <w:spacing w:line="400" w:lineRule="exact"/>
        <w:rPr>
          <w:rFonts w:ascii="宋体" w:hAnsi="宋体" w:cs="Calibri"/>
          <w:b/>
          <w:bCs/>
          <w:color w:val="auto"/>
          <w:kern w:val="0"/>
          <w:sz w:val="24"/>
          <w:highlight w:val="none"/>
        </w:rPr>
      </w:pPr>
    </w:p>
    <w:p w14:paraId="74A360C1">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133F2FE">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5CA76423">
      <w:pPr>
        <w:widowControl/>
        <w:ind w:firstLine="480" w:firstLineChars="200"/>
        <w:rPr>
          <w:rFonts w:ascii="宋体" w:hAnsi="宋体" w:eastAsia="宋体" w:cs="宋体"/>
          <w:color w:val="auto"/>
          <w:sz w:val="24"/>
          <w:szCs w:val="32"/>
          <w:highlight w:val="none"/>
        </w:rPr>
      </w:pPr>
      <w:bookmarkStart w:id="183" w:name="_Toc517179004"/>
      <w:bookmarkEnd w:id="183"/>
      <w:bookmarkStart w:id="184" w:name="_Toc528078063"/>
      <w:bookmarkEnd w:id="184"/>
      <w:bookmarkStart w:id="185" w:name="_Toc16770583"/>
      <w:bookmarkEnd w:id="185"/>
      <w:bookmarkStart w:id="186" w:name="_Toc512514899"/>
      <w:bookmarkEnd w:id="186"/>
      <w:bookmarkStart w:id="187" w:name="_Toc43302814"/>
      <w:bookmarkStart w:id="188" w:name="_Toc13219"/>
      <w:r>
        <w:rPr>
          <w:rFonts w:hint="eastAsia" w:ascii="宋体" w:hAnsi="宋体" w:eastAsia="宋体" w:cs="宋体"/>
          <w:color w:val="auto"/>
          <w:sz w:val="24"/>
          <w:szCs w:val="32"/>
          <w:highlight w:val="none"/>
        </w:rPr>
        <w:t>评分标准</w:t>
      </w:r>
      <w:bookmarkEnd w:id="187"/>
      <w:bookmarkEnd w:id="188"/>
    </w:p>
    <w:p w14:paraId="583DC582">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分：30分；技术</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分：5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分；商务</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p>
    <w:p w14:paraId="1748E101">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1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F6E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0C027AC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1F22E43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7FFF8B3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4151691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2E26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B40C65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部分</w:t>
            </w:r>
          </w:p>
          <w:p w14:paraId="22479B8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4EAB35E3">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329426D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3CB8D023">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的报价分按照下列公式计算：</w:t>
            </w:r>
          </w:p>
          <w:p w14:paraId="1720C7D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报价)×30</w:t>
            </w:r>
          </w:p>
          <w:p w14:paraId="585A66C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中小微企业按照《政府采购促进中小企业发展管理办法》第四条规定：在政府采购活动中，供应商提供的货物、工程 或者服务符合下列情形的，享受本办法规定的中小企业扶持政策：</w:t>
            </w:r>
          </w:p>
          <w:p w14:paraId="3040E8AE">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（一）在货物采购项目中，货物由中小企业制造，即货物由中小企业生产且使用该中小企业商号或者注册商标</w:t>
            </w:r>
            <w:r>
              <w:rPr>
                <w:rFonts w:hint="eastAsia" w:ascii="宋体" w:hAnsi="宋体" w:eastAsia="宋体" w:cs="宋体"/>
                <w:color w:val="auto"/>
                <w:sz w:val="24"/>
                <w:szCs w:val="24"/>
                <w:highlight w:val="none"/>
              </w:rPr>
              <w:t>供应商为中小微企业的，对所投标的小型和微型企业的产品价格给予</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rPr>
              <w:t>的扣除（所投中小微企业产品报价=所投中小微企业产品报价合计×（1-</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rPr>
              <w:t>）），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p>
          <w:p w14:paraId="7BB6943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196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2084CAE9">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w:t>
            </w:r>
            <w:r>
              <w:rPr>
                <w:rFonts w:hint="eastAsia" w:ascii="宋体" w:hAnsi="宋体" w:eastAsia="宋体" w:cs="宋体"/>
                <w:color w:val="auto"/>
                <w:sz w:val="24"/>
                <w:szCs w:val="24"/>
                <w:highlight w:val="none"/>
              </w:rPr>
              <w:t>分</w:t>
            </w:r>
          </w:p>
          <w:p w14:paraId="1BA3C67D">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（53分）</w:t>
            </w:r>
          </w:p>
        </w:tc>
        <w:tc>
          <w:tcPr>
            <w:tcW w:w="1981" w:type="dxa"/>
            <w:gridSpan w:val="2"/>
            <w:tcBorders>
              <w:top w:val="single" w:color="auto" w:sz="4" w:space="0"/>
              <w:left w:val="nil"/>
              <w:bottom w:val="single" w:color="auto" w:sz="4" w:space="0"/>
              <w:right w:val="single" w:color="auto" w:sz="4" w:space="0"/>
            </w:tcBorders>
            <w:noWrap w:val="0"/>
            <w:vAlign w:val="center"/>
          </w:tcPr>
          <w:p w14:paraId="0A963371">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技术参数</w:t>
            </w:r>
          </w:p>
          <w:p w14:paraId="735419DF">
            <w:pPr>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16560959">
            <w:pPr>
              <w:spacing w:line="360" w:lineRule="auto"/>
              <w:rPr>
                <w:rFonts w:hint="eastAsia" w:ascii="宋体" w:hAnsi="宋体" w:eastAsia="宋体" w:cs="宋体"/>
                <w:color w:val="auto"/>
                <w:sz w:val="24"/>
                <w:szCs w:val="24"/>
                <w:highlight w:val="none"/>
              </w:rPr>
            </w:pPr>
            <w:r>
              <w:rPr>
                <w:rFonts w:hint="eastAsia" w:ascii="宋体" w:hAnsi="宋体"/>
                <w:color w:val="auto"/>
                <w:sz w:val="24"/>
                <w:szCs w:val="24"/>
                <w:highlight w:val="none"/>
              </w:rPr>
              <w:t>投标产品技术性能指标完全满足磋商文件技术要求的得</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分；技术参数及需求中技术指标，不满足（负偏离）在</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分的基础上扣2分，扣完为止；投标产品优于（正偏差）磋商文件技术性能指标的，每有一项加</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分，最多加5分。</w:t>
            </w:r>
          </w:p>
        </w:tc>
      </w:tr>
      <w:tr w14:paraId="7E8B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1DD4492E">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D7EF601">
            <w:pPr>
              <w:wordWrap w:val="0"/>
              <w:spacing w:line="36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供货、运输方案</w:t>
            </w:r>
          </w:p>
          <w:p w14:paraId="6DDAED5D">
            <w:pPr>
              <w:adjustRightInd w:val="0"/>
              <w:spacing w:line="400" w:lineRule="exact"/>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color w:val="auto"/>
                <w:kern w:val="0"/>
                <w:sz w:val="24"/>
                <w:szCs w:val="24"/>
                <w:highlight w:val="none"/>
              </w:rPr>
              <w:t>（0</w:t>
            </w:r>
            <w:r>
              <w:rPr>
                <w:rFonts w:ascii="宋体" w:hAnsi="宋体"/>
                <w:color w:val="auto"/>
                <w:kern w:val="0"/>
                <w:sz w:val="24"/>
                <w:szCs w:val="24"/>
                <w:highlight w:val="none"/>
              </w:rPr>
              <w:t>-</w:t>
            </w: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48C54CF6">
            <w:pPr>
              <w:spacing w:line="360" w:lineRule="auto"/>
              <w:rPr>
                <w:rFonts w:hint="eastAsia" w:ascii="宋体" w:hAnsi="宋体"/>
                <w:color w:val="auto"/>
                <w:sz w:val="24"/>
                <w:szCs w:val="24"/>
                <w:highlight w:val="none"/>
              </w:rPr>
            </w:pPr>
            <w:r>
              <w:rPr>
                <w:rFonts w:hint="eastAsia" w:ascii="宋体" w:hAnsi="宋体"/>
                <w:color w:val="auto"/>
                <w:kern w:val="0"/>
                <w:sz w:val="24"/>
                <w:szCs w:val="24"/>
                <w:highlight w:val="none"/>
              </w:rPr>
              <w:t>1</w:t>
            </w:r>
            <w:r>
              <w:rPr>
                <w:rFonts w:hint="eastAsia" w:ascii="宋体" w:hAnsi="宋体"/>
                <w:color w:val="auto"/>
                <w:sz w:val="24"/>
                <w:szCs w:val="24"/>
                <w:highlight w:val="none"/>
              </w:rPr>
              <w:t>.供货、运输方案科学合理、全面、措施有保障的，得</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p w14:paraId="574C936C">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2.不全面、不详尽或者个别方面不满足采购需求的，得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p w14:paraId="2460243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3.不能满足采购需求的，得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p w14:paraId="4D6F623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olor w:val="auto"/>
                <w:sz w:val="24"/>
                <w:szCs w:val="24"/>
                <w:highlight w:val="none"/>
              </w:rPr>
              <w:t>4.未提供的得0分。</w:t>
            </w:r>
          </w:p>
        </w:tc>
      </w:tr>
      <w:tr w14:paraId="431F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594487F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117BAE3A">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培训方案</w:t>
            </w:r>
          </w:p>
          <w:p w14:paraId="60F6CF48">
            <w:pPr>
              <w:adjustRightInd w:val="0"/>
              <w:spacing w:line="400" w:lineRule="exact"/>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rPr>
              <w:t>（0</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531F7E5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1.培训方案内容详实具体，培训时长充分且高效、人数充足，满足项目实施的得</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分；</w:t>
            </w:r>
          </w:p>
          <w:p w14:paraId="7ABDBFD9">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有较具体的培训方案，内容较详实，培训时长基本满足项目需求、人数基本满足项目实施的得</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分；</w:t>
            </w:r>
          </w:p>
          <w:p w14:paraId="49DA29A9">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培训方案欠完备，内容一般，培训时长及人数基本满足需求的得</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w:t>
            </w:r>
          </w:p>
          <w:p w14:paraId="3446CEEB">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color w:val="auto"/>
                <w:sz w:val="24"/>
                <w:szCs w:val="24"/>
                <w:highlight w:val="none"/>
              </w:rPr>
              <w:t xml:space="preserve"> </w:t>
            </w:r>
            <w:r>
              <w:rPr>
                <w:rFonts w:hint="eastAsia" w:ascii="宋体" w:hAnsi="宋体" w:eastAsia="宋体"/>
                <w:color w:val="auto"/>
                <w:sz w:val="24"/>
                <w:szCs w:val="24"/>
                <w:highlight w:val="none"/>
              </w:rPr>
              <w:t>未提供或者不符合项目需求的</w:t>
            </w:r>
            <w:r>
              <w:rPr>
                <w:rFonts w:hint="eastAsia" w:ascii="宋体" w:hAnsi="宋体"/>
                <w:color w:val="auto"/>
                <w:sz w:val="24"/>
                <w:szCs w:val="24"/>
                <w:highlight w:val="none"/>
              </w:rPr>
              <w:t>得0分</w:t>
            </w:r>
            <w:r>
              <w:rPr>
                <w:rFonts w:hint="eastAsia" w:ascii="宋体" w:hAnsi="宋体" w:eastAsia="宋体"/>
                <w:color w:val="auto"/>
                <w:sz w:val="24"/>
                <w:szCs w:val="24"/>
                <w:highlight w:val="none"/>
              </w:rPr>
              <w:t>。</w:t>
            </w:r>
          </w:p>
        </w:tc>
      </w:tr>
      <w:tr w14:paraId="748D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2DE75587">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38D4EA7">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供货进度保证措施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p>
        </w:tc>
        <w:tc>
          <w:tcPr>
            <w:tcW w:w="6426" w:type="dxa"/>
            <w:tcBorders>
              <w:top w:val="single" w:color="auto" w:sz="4" w:space="0"/>
              <w:left w:val="nil"/>
              <w:bottom w:val="single" w:color="auto" w:sz="4" w:space="0"/>
              <w:right w:val="single" w:color="auto" w:sz="4" w:space="0"/>
            </w:tcBorders>
            <w:noWrap w:val="0"/>
            <w:vAlign w:val="center"/>
          </w:tcPr>
          <w:p w14:paraId="675FB89A">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供货进度保证措施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(评标委员会对供应商供货进度保证措施科学性、合理性进行评分进行综合评价，得0-5分</w:t>
            </w:r>
          </w:p>
          <w:p w14:paraId="7690151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1.描述完整、内容详尽的，得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55DB2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2.描述完整、内容基本完整的，得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40B66CF">
            <w:pPr>
              <w:pStyle w:val="9"/>
              <w:ind w:left="0" w:leftChars="0" w:firstLine="0" w:firstLineChars="0"/>
              <w:rPr>
                <w:rFonts w:hint="eastAsia" w:ascii="Times New Roman" w:hAnsi="Times New Roman" w:cs="Times New Roman" w:eastAsiaTheme="minorEastAsia"/>
                <w:color w:val="auto"/>
                <w:kern w:val="2"/>
                <w:sz w:val="21"/>
                <w:szCs w:val="21"/>
                <w:highlight w:val="none"/>
                <w:lang w:val="en-US" w:eastAsia="zh-CN" w:bidi="ar-SA"/>
              </w:rPr>
            </w:pPr>
            <w:r>
              <w:rPr>
                <w:rFonts w:hint="eastAsia" w:ascii="宋体" w:hAnsi="宋体" w:eastAsia="宋体" w:cs="宋体"/>
                <w:color w:val="auto"/>
                <w:sz w:val="24"/>
                <w:szCs w:val="24"/>
                <w:highlight w:val="none"/>
              </w:rPr>
              <w:t>3.描述完整、内容一般的，得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14:paraId="6876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71664028">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商务部</w:t>
            </w:r>
            <w:r>
              <w:rPr>
                <w:rFonts w:hint="eastAsia" w:ascii="宋体" w:hAnsi="宋体" w:eastAsia="宋体" w:cs="宋体"/>
                <w:color w:val="auto"/>
                <w:sz w:val="24"/>
                <w:szCs w:val="24"/>
                <w:highlight w:val="none"/>
              </w:rPr>
              <w:t>分</w:t>
            </w:r>
          </w:p>
          <w:p w14:paraId="100D25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38CBBBF3">
            <w:pPr>
              <w:adjustRightIn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p w14:paraId="5DE1F6D6">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（7分）</w:t>
            </w:r>
          </w:p>
        </w:tc>
        <w:tc>
          <w:tcPr>
            <w:tcW w:w="6426" w:type="dxa"/>
            <w:tcBorders>
              <w:top w:val="single" w:color="auto" w:sz="4" w:space="0"/>
              <w:left w:val="nil"/>
              <w:bottom w:val="single" w:color="auto" w:sz="4" w:space="0"/>
              <w:right w:val="single" w:color="auto" w:sz="4" w:space="0"/>
            </w:tcBorders>
            <w:noWrap w:val="0"/>
            <w:vAlign w:val="center"/>
          </w:tcPr>
          <w:p w14:paraId="455E0F4A">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需详细说明售后服务的内容、形式、质保期内、质保期外服务措施，解决质量或操作问题的响应时间、应急问题解决 </w:t>
            </w:r>
          </w:p>
          <w:p w14:paraId="2769DB1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时间等，实事求是且满足用户要求程度。</w:t>
            </w:r>
          </w:p>
          <w:p w14:paraId="5F54E2F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1.描述完整、内容详尽的，得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0717A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2.描述完整、内容基本完整的，得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1332CE69">
            <w:pPr>
              <w:numPr>
                <w:ilvl w:val="0"/>
                <w:numId w:val="0"/>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3.描述完整、内容一般的，得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0F6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6400D4D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5AF9C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613BC98A">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66F75656">
            <w:pPr>
              <w:spacing w:line="360" w:lineRule="auto"/>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年1月1日以来</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auto"/>
                <w:sz w:val="24"/>
                <w:szCs w:val="24"/>
                <w:highlight w:val="none"/>
                <w:lang w:val="en-US" w:eastAsia="zh-CN"/>
              </w:rPr>
              <w:t>相关采购项目业绩的，</w:t>
            </w:r>
            <w:r>
              <w:rPr>
                <w:rFonts w:hint="eastAsia" w:ascii="宋体" w:hAnsi="宋体" w:eastAsia="宋体" w:cs="宋体"/>
                <w:color w:val="auto"/>
                <w:sz w:val="24"/>
                <w:szCs w:val="24"/>
                <w:highlight w:val="none"/>
              </w:rPr>
              <w:t>每提供一份得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最多得6分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提供中标通知书或合同扫描件</w:t>
            </w:r>
            <w:r>
              <w:rPr>
                <w:rFonts w:hint="eastAsia" w:ascii="宋体" w:hAnsi="宋体" w:eastAsia="宋体" w:cs="宋体"/>
                <w:color w:val="auto"/>
                <w:sz w:val="24"/>
                <w:szCs w:val="24"/>
                <w:highlight w:val="none"/>
              </w:rPr>
              <w:t>），否则将不予认可。</w:t>
            </w:r>
          </w:p>
        </w:tc>
      </w:tr>
      <w:tr w14:paraId="6940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741DE7CB">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7D45A48">
            <w:pPr>
              <w:widowControl/>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2"/>
                <w:sz w:val="24"/>
                <w:szCs w:val="24"/>
                <w:highlight w:val="none"/>
              </w:rPr>
              <w:t>优惠承诺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19F2E1A1">
            <w:p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2"/>
                <w:sz w:val="24"/>
                <w:szCs w:val="24"/>
                <w:highlight w:val="none"/>
              </w:rPr>
              <w:t>优惠承诺应</w:t>
            </w:r>
            <w:r>
              <w:rPr>
                <w:rFonts w:hint="eastAsia" w:ascii="宋体" w:hAnsi="宋体" w:cs="宋体"/>
                <w:color w:val="auto"/>
                <w:kern w:val="0"/>
                <w:sz w:val="24"/>
                <w:szCs w:val="24"/>
                <w:highlight w:val="none"/>
              </w:rPr>
              <w:t>科学、合理、满足要求的</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分；基本合理、基本满足要求的</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分；不满足要求的不得分</w:t>
            </w:r>
            <w:r>
              <w:rPr>
                <w:rFonts w:hint="eastAsia" w:ascii="宋体" w:hAnsi="宋体" w:cs="宋体"/>
                <w:color w:val="auto"/>
                <w:kern w:val="2"/>
                <w:sz w:val="24"/>
                <w:szCs w:val="24"/>
                <w:highlight w:val="none"/>
              </w:rPr>
              <w:t xml:space="preserve">  </w:t>
            </w:r>
          </w:p>
        </w:tc>
      </w:tr>
    </w:tbl>
    <w:p w14:paraId="36CB2FC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105FA608">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04B16D9">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47C3EF31">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5EE5FAD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56AF4DC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7FD887AC">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210927E9">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0266485">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2BBDA9D6">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0CA0050A">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129BB5A3">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7577A422">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1CB870A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16C27A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6879BBF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4F8F650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159FFAE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51B2C08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46DEF55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419E01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2D09C477">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3BCD2CD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CFBCC4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7A95C2E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64662826">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37ADB24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6FC3CC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781A6AB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19DD1787">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67C43B7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BF6F1B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3190BA7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69F99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CC66DE0">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3AC8DFC6">
      <w:pPr>
        <w:pStyle w:val="3"/>
        <w:bidi w:val="0"/>
        <w:jc w:val="center"/>
        <w:outlineLvl w:val="0"/>
        <w:rPr>
          <w:color w:val="auto"/>
          <w:highlight w:val="none"/>
        </w:rPr>
      </w:pPr>
      <w:bookmarkStart w:id="189" w:name="_Toc11512_WPSOffice_Level1"/>
      <w:bookmarkStart w:id="190" w:name="_Toc333"/>
      <w:bookmarkStart w:id="191" w:name="_Toc17744"/>
      <w:bookmarkStart w:id="192" w:name="_Toc13565_WPSOffice_Level1"/>
      <w:bookmarkStart w:id="193" w:name="_Toc6551_WPSOffice_Level1"/>
      <w:bookmarkStart w:id="194" w:name="_Toc26959_WPSOffice_Level1"/>
      <w:bookmarkStart w:id="195" w:name="_Toc8518"/>
      <w:bookmarkStart w:id="196" w:name="_Toc2414"/>
      <w:r>
        <w:rPr>
          <w:rFonts w:hint="eastAsia"/>
          <w:color w:val="auto"/>
          <w:highlight w:val="none"/>
        </w:rPr>
        <w:t>第四章  合同主要条款及格式</w:t>
      </w:r>
      <w:bookmarkEnd w:id="189"/>
      <w:bookmarkEnd w:id="190"/>
      <w:bookmarkEnd w:id="191"/>
      <w:bookmarkEnd w:id="192"/>
      <w:bookmarkEnd w:id="193"/>
      <w:bookmarkEnd w:id="194"/>
      <w:bookmarkEnd w:id="195"/>
      <w:bookmarkEnd w:id="196"/>
    </w:p>
    <w:p w14:paraId="41A654EB">
      <w:pPr>
        <w:widowControl/>
        <w:jc w:val="left"/>
        <w:rPr>
          <w:rFonts w:ascii="宋体" w:hAnsi="宋体" w:eastAsia="宋体" w:cs="宋体"/>
          <w:color w:val="auto"/>
          <w:kern w:val="0"/>
          <w:sz w:val="24"/>
          <w:szCs w:val="24"/>
          <w:highlight w:val="none"/>
        </w:rPr>
      </w:pPr>
    </w:p>
    <w:p w14:paraId="6BFCFEDC">
      <w:pPr>
        <w:widowControl/>
        <w:spacing w:line="360" w:lineRule="auto"/>
        <w:ind w:firstLine="482" w:firstLineChars="200"/>
        <w:jc w:val="left"/>
        <w:rPr>
          <w:rFonts w:hint="eastAsia" w:ascii="宋体" w:hAnsi="宋体" w:cs="宋体"/>
          <w:b/>
          <w:bCs/>
          <w:color w:val="auto"/>
          <w:sz w:val="24"/>
          <w:szCs w:val="24"/>
          <w:highlight w:val="none"/>
        </w:rPr>
        <w:sectPr>
          <w:footerReference r:id="rId10" w:type="first"/>
          <w:footerReference r:id="rId9" w:type="default"/>
          <w:pgSz w:w="11906" w:h="16838"/>
          <w:pgMar w:top="1440" w:right="1080" w:bottom="1440" w:left="1080" w:header="851" w:footer="851" w:gutter="0"/>
          <w:pgNumType w:fmt="decimal" w:start="1"/>
          <w:cols w:space="720" w:num="1"/>
          <w:titlePg/>
          <w:docGrid w:linePitch="312" w:charSpace="0"/>
        </w:sect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F65A2C6">
      <w:pPr>
        <w:pStyle w:val="3"/>
        <w:bidi w:val="0"/>
        <w:jc w:val="center"/>
        <w:outlineLvl w:val="0"/>
        <w:rPr>
          <w:color w:val="auto"/>
          <w:highlight w:val="none"/>
        </w:rPr>
      </w:pPr>
      <w:bookmarkStart w:id="197" w:name="_Toc29042"/>
      <w:bookmarkStart w:id="198" w:name="_Toc21666"/>
      <w:bookmarkStart w:id="199" w:name="_Toc32448"/>
      <w:r>
        <w:rPr>
          <w:rFonts w:hint="eastAsia"/>
          <w:color w:val="auto"/>
          <w:highlight w:val="none"/>
        </w:rPr>
        <w:t>第五章 采购清单及技术参数</w:t>
      </w:r>
      <w:bookmarkEnd w:id="197"/>
      <w:bookmarkEnd w:id="198"/>
      <w:bookmarkEnd w:id="199"/>
    </w:p>
    <w:p w14:paraId="4D336E34">
      <w:pPr>
        <w:keepNext w:val="0"/>
        <w:keepLines w:val="0"/>
        <w:widowControl/>
        <w:suppressLineNumbers w:val="0"/>
        <w:jc w:val="left"/>
        <w:rPr>
          <w:color w:val="auto"/>
          <w:highlight w:val="none"/>
        </w:rPr>
      </w:pPr>
    </w:p>
    <w:tbl>
      <w:tblPr>
        <w:tblStyle w:val="11"/>
        <w:tblW w:w="79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99"/>
        <w:gridCol w:w="3810"/>
      </w:tblGrid>
      <w:tr w14:paraId="4F16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F9A8">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产品名称</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B971">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数量（套）</w:t>
            </w:r>
          </w:p>
        </w:tc>
      </w:tr>
      <w:tr w14:paraId="40E5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DDC1">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80#大型面条加工设备</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B028">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1</w:t>
            </w:r>
          </w:p>
        </w:tc>
      </w:tr>
      <w:tr w14:paraId="18BB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8447">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300KG大型和面机</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62BC">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2</w:t>
            </w:r>
          </w:p>
        </w:tc>
      </w:tr>
      <w:tr w14:paraId="5851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D0F4">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40#中型面条加工设备</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A8F9">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1</w:t>
            </w:r>
          </w:p>
        </w:tc>
      </w:tr>
      <w:tr w14:paraId="3A60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A917">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中大型方馍全自动加工设备</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3788">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1</w:t>
            </w:r>
          </w:p>
        </w:tc>
      </w:tr>
      <w:tr w14:paraId="2824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CBB8">
            <w:pPr>
              <w:keepNext w:val="0"/>
              <w:keepLines w:val="0"/>
              <w:widowControl/>
              <w:suppressLineNumbers w:val="0"/>
              <w:jc w:val="center"/>
              <w:textAlignment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中大型圆馍全自动加工设备</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E736">
            <w:pPr>
              <w:keepNext w:val="0"/>
              <w:keepLines w:val="0"/>
              <w:widowControl/>
              <w:suppressLineNumbers w:val="0"/>
              <w:jc w:val="center"/>
              <w:textAlignment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w:t>
            </w:r>
          </w:p>
        </w:tc>
      </w:tr>
      <w:tr w14:paraId="46A5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66A5">
            <w:pPr>
              <w:keepNext w:val="0"/>
              <w:keepLines w:val="0"/>
              <w:widowControl/>
              <w:suppressLineNumbers w:val="0"/>
              <w:jc w:val="center"/>
              <w:textAlignment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面点独立醒发间</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CC37">
            <w:pPr>
              <w:keepNext w:val="0"/>
              <w:keepLines w:val="0"/>
              <w:widowControl/>
              <w:suppressLineNumbers w:val="0"/>
              <w:jc w:val="center"/>
              <w:textAlignment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w:t>
            </w:r>
          </w:p>
        </w:tc>
      </w:tr>
      <w:tr w14:paraId="7F67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CC51">
            <w:pPr>
              <w:keepNext w:val="0"/>
              <w:keepLines w:val="0"/>
              <w:widowControl/>
              <w:suppressLineNumbers w:val="0"/>
              <w:jc w:val="center"/>
              <w:textAlignment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熟食加工操作间设备</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4623">
            <w:pPr>
              <w:keepNext w:val="0"/>
              <w:keepLines w:val="0"/>
              <w:widowControl/>
              <w:suppressLineNumbers w:val="0"/>
              <w:jc w:val="center"/>
              <w:textAlignment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w:t>
            </w:r>
          </w:p>
        </w:tc>
      </w:tr>
    </w:tbl>
    <w:p w14:paraId="1F2F1A10">
      <w:pPr>
        <w:pStyle w:val="8"/>
        <w:keepNext w:val="0"/>
        <w:keepLines w:val="0"/>
        <w:widowControl/>
        <w:suppressLineNumbers w:val="0"/>
        <w:spacing w:before="0" w:beforeAutospacing="0" w:after="0" w:afterAutospacing="0" w:line="357" w:lineRule="atLeast"/>
        <w:ind w:left="0" w:right="0"/>
        <w:rPr>
          <w:color w:val="auto"/>
          <w:highlight w:val="none"/>
        </w:rPr>
      </w:pPr>
    </w:p>
    <w:p w14:paraId="1B165307">
      <w:pPr>
        <w:pStyle w:val="3"/>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asciiTheme="minorAscii" w:hAnsiTheme="minorAscii" w:eastAsiaTheme="minorEastAsia" w:cstheme="minorBidi"/>
          <w:b/>
          <w:bCs/>
          <w:color w:val="auto"/>
          <w:kern w:val="2"/>
          <w:sz w:val="28"/>
          <w:szCs w:val="32"/>
          <w:highlight w:val="none"/>
          <w:lang w:val="en-US" w:eastAsia="zh-CN" w:bidi="ar-SA"/>
        </w:rPr>
        <w:t>面条生产线</w:t>
      </w:r>
      <w:r>
        <w:rPr>
          <w:rFonts w:hint="eastAsia"/>
          <w:color w:val="auto"/>
          <w:highlight w:val="none"/>
        </w:rPr>
        <w:t xml:space="preserve">技术参数 </w:t>
      </w:r>
    </w:p>
    <w:tbl>
      <w:tblPr>
        <w:tblStyle w:val="11"/>
        <w:tblW w:w="8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4"/>
        <w:gridCol w:w="2751"/>
        <w:gridCol w:w="2385"/>
        <w:gridCol w:w="1245"/>
      </w:tblGrid>
      <w:tr w14:paraId="5061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AD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设备名称</w:t>
            </w:r>
          </w:p>
        </w:tc>
        <w:tc>
          <w:tcPr>
            <w:tcW w:w="51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5E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主要技术参数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30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数量</w:t>
            </w:r>
          </w:p>
        </w:tc>
      </w:tr>
      <w:tr w14:paraId="5484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7E3F9D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大型和面机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D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A2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18.5KW*2</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7B1CA7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cstheme="minorEastAsia"/>
                <w:color w:val="auto"/>
                <w:kern w:val="0"/>
                <w:sz w:val="24"/>
                <w:szCs w:val="24"/>
                <w:highlight w:val="none"/>
                <w:lang w:val="en-US" w:eastAsia="zh-CN" w:bidi="ar"/>
              </w:rPr>
              <w:t>台</w:t>
            </w:r>
          </w:p>
        </w:tc>
      </w:tr>
      <w:tr w14:paraId="6864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25BE2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E5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3B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300kg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0C345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233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591C8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9F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09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2000*1000*600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5E1D1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F3E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A5ECC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24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28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300kg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44CD4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85D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6EE6B3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面穗醒发输送箱</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A0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01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1.5KW*2</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02657A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7651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497D8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EC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8C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953E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3CF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92920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BD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B1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4400*1200*600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69125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E3D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92E8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6D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60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230kg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0B65B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616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5C89F3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面条压形机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BE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DE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5B1ED5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2454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D547A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7A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DB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E0A5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0E2C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0F6FC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B8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76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1700*1450*720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0496A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4C1E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41DAA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C0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E4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260kg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9DD0E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DEF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03F269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强力压片机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60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00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1.5KW*2</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358FD5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7329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3E71A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9E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CD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786F5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6BB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DB48B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D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CF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1200*1450*720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38C3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908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auto" w:sz="4" w:space="0"/>
              <w:right w:val="single" w:color="000000" w:sz="4" w:space="0"/>
            </w:tcBorders>
            <w:shd w:val="clear" w:color="auto" w:fill="auto"/>
            <w:noWrap/>
            <w:vAlign w:val="center"/>
          </w:tcPr>
          <w:p w14:paraId="71CC4F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DA50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8F1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300kg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1BFA6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0966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7F5A75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面条压延机一</w:t>
            </w:r>
          </w:p>
        </w:tc>
        <w:tc>
          <w:tcPr>
            <w:tcW w:w="275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BC14E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062020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1A446C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65D8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auto" w:sz="4" w:space="0"/>
              <w:bottom w:val="single" w:color="000000" w:sz="4" w:space="0"/>
              <w:right w:val="single" w:color="000000" w:sz="4" w:space="0"/>
            </w:tcBorders>
            <w:shd w:val="clear" w:color="auto" w:fill="auto"/>
            <w:noWrap/>
            <w:vAlign w:val="center"/>
          </w:tcPr>
          <w:p w14:paraId="52496E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6B82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638E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84786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D34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auto" w:sz="4" w:space="0"/>
              <w:bottom w:val="single" w:color="000000" w:sz="4" w:space="0"/>
              <w:right w:val="single" w:color="000000" w:sz="4" w:space="0"/>
            </w:tcBorders>
            <w:shd w:val="clear" w:color="auto" w:fill="auto"/>
            <w:noWrap/>
            <w:vAlign w:val="center"/>
          </w:tcPr>
          <w:p w14:paraId="548594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8A46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1BF5AF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1200*1450*720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269EB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4B3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auto" w:sz="4" w:space="0"/>
              <w:bottom w:val="single" w:color="auto" w:sz="4" w:space="0"/>
              <w:right w:val="single" w:color="000000" w:sz="4" w:space="0"/>
            </w:tcBorders>
            <w:shd w:val="clear" w:color="auto" w:fill="auto"/>
            <w:noWrap/>
            <w:vAlign w:val="center"/>
          </w:tcPr>
          <w:p w14:paraId="4013EC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30E6E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970D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260kg</w:t>
            </w:r>
          </w:p>
        </w:tc>
        <w:tc>
          <w:tcPr>
            <w:tcW w:w="1245" w:type="dxa"/>
            <w:vMerge w:val="continue"/>
            <w:tcBorders>
              <w:top w:val="nil"/>
              <w:left w:val="single" w:color="auto" w:sz="4" w:space="0"/>
              <w:bottom w:val="single" w:color="000000" w:sz="4" w:space="0"/>
              <w:right w:val="single" w:color="000000" w:sz="4" w:space="0"/>
            </w:tcBorders>
            <w:shd w:val="clear" w:color="auto" w:fill="auto"/>
            <w:noWrap/>
            <w:vAlign w:val="center"/>
          </w:tcPr>
          <w:p w14:paraId="1F8F7B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CA8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6DD6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面条压延机二</w:t>
            </w:r>
          </w:p>
        </w:tc>
        <w:tc>
          <w:tcPr>
            <w:tcW w:w="27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BD1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8356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45" w:type="dxa"/>
            <w:vMerge w:val="restart"/>
            <w:tcBorders>
              <w:top w:val="nil"/>
              <w:left w:val="single" w:color="auto" w:sz="4" w:space="0"/>
              <w:bottom w:val="single" w:color="auto" w:sz="4" w:space="0"/>
              <w:right w:val="single" w:color="auto" w:sz="4" w:space="0"/>
            </w:tcBorders>
            <w:shd w:val="clear" w:color="auto" w:fill="auto"/>
            <w:noWrap/>
            <w:vAlign w:val="center"/>
          </w:tcPr>
          <w:p w14:paraId="5CA53F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5015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B40A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DD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E02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CFB2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FFE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4302D9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107E72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F6B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1200*1450*720</w:t>
            </w: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1CC8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B3A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auto" w:sz="4" w:space="0"/>
              <w:bottom w:val="single" w:color="000000" w:sz="4" w:space="0"/>
              <w:right w:val="single" w:color="000000" w:sz="4" w:space="0"/>
            </w:tcBorders>
            <w:shd w:val="clear" w:color="auto" w:fill="auto"/>
            <w:noWrap/>
            <w:vAlign w:val="center"/>
          </w:tcPr>
          <w:p w14:paraId="6CB3E5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65A7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0FF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260kg</w:t>
            </w: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A440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E1C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3CE120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面条压延机三</w:t>
            </w:r>
          </w:p>
        </w:tc>
        <w:tc>
          <w:tcPr>
            <w:tcW w:w="27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8752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82E8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8083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3E35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5C3E2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65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7694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2ED37F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B3B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BC6CF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B0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FD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1200*1450*720</w:t>
            </w:r>
          </w:p>
        </w:tc>
        <w:tc>
          <w:tcPr>
            <w:tcW w:w="1245" w:type="dxa"/>
            <w:vMerge w:val="continue"/>
            <w:tcBorders>
              <w:top w:val="nil"/>
              <w:left w:val="single" w:color="000000" w:sz="4" w:space="0"/>
              <w:bottom w:val="single" w:color="000000" w:sz="4" w:space="0"/>
              <w:right w:val="single" w:color="auto" w:sz="4" w:space="0"/>
            </w:tcBorders>
            <w:shd w:val="clear" w:color="auto" w:fill="auto"/>
            <w:noWrap/>
            <w:vAlign w:val="center"/>
          </w:tcPr>
          <w:p w14:paraId="46E46D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0AA9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C7906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66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B5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260kg</w:t>
            </w:r>
          </w:p>
        </w:tc>
        <w:tc>
          <w:tcPr>
            <w:tcW w:w="1245" w:type="dxa"/>
            <w:vMerge w:val="continue"/>
            <w:tcBorders>
              <w:top w:val="nil"/>
              <w:left w:val="single" w:color="000000" w:sz="4" w:space="0"/>
              <w:bottom w:val="single" w:color="000000" w:sz="4" w:space="0"/>
              <w:right w:val="single" w:color="auto" w:sz="4" w:space="0"/>
            </w:tcBorders>
            <w:shd w:val="clear" w:color="auto" w:fill="auto"/>
            <w:noWrap/>
            <w:vAlign w:val="center"/>
          </w:tcPr>
          <w:p w14:paraId="4916BE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6A51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131BEA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压延面扑机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01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nil"/>
              <w:left w:val="nil"/>
              <w:bottom w:val="nil"/>
              <w:right w:val="nil"/>
            </w:tcBorders>
            <w:shd w:val="clear" w:color="auto" w:fill="auto"/>
            <w:noWrap/>
            <w:vAlign w:val="bottom"/>
          </w:tcPr>
          <w:p w14:paraId="62C5A6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4F3AE5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4892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8202E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56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生产量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4E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70791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1C8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E381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AD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3A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1500*1450*720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68CBD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4B49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200FC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2E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2D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280kg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E5325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2D5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0CDABC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面条散热传送机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DE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33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1.5KW*3</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6373F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2CEA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2A8B5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56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输送速度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68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20r/min</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44905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4F0C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5346C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1C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63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1170*4000*95</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F1A5D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5BD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3D282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25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C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200kg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FB269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DBC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restart"/>
            <w:tcBorders>
              <w:top w:val="nil"/>
              <w:left w:val="single" w:color="000000" w:sz="4" w:space="0"/>
              <w:bottom w:val="single" w:color="000000" w:sz="4" w:space="0"/>
              <w:right w:val="single" w:color="000000" w:sz="4" w:space="0"/>
            </w:tcBorders>
            <w:shd w:val="clear" w:color="auto" w:fill="auto"/>
            <w:noWrap/>
            <w:vAlign w:val="center"/>
          </w:tcPr>
          <w:p w14:paraId="4BF8A8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面条成品输送机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D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385" w:type="dxa"/>
            <w:tcBorders>
              <w:top w:val="nil"/>
              <w:left w:val="nil"/>
              <w:bottom w:val="nil"/>
              <w:right w:val="nil"/>
            </w:tcBorders>
            <w:shd w:val="clear" w:color="auto" w:fill="auto"/>
            <w:noWrap/>
            <w:vAlign w:val="bottom"/>
          </w:tcPr>
          <w:p w14:paraId="24DD1C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1.5KW*2</w:t>
            </w:r>
          </w:p>
        </w:tc>
        <w:tc>
          <w:tcPr>
            <w:tcW w:w="12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365B64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5A11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76EFB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4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输送速度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55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10r/min</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31098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2F4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D22DE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A9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385" w:type="dxa"/>
            <w:tcBorders>
              <w:top w:val="single" w:color="000000" w:sz="4" w:space="0"/>
              <w:left w:val="single" w:color="000000" w:sz="4" w:space="0"/>
              <w:bottom w:val="nil"/>
              <w:right w:val="single" w:color="000000" w:sz="4" w:space="0"/>
            </w:tcBorders>
            <w:shd w:val="clear" w:color="auto" w:fill="auto"/>
            <w:noWrap/>
            <w:vAlign w:val="center"/>
          </w:tcPr>
          <w:p w14:paraId="5590FA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1170*670*3660</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79973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0DE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29940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60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E5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100kg</w:t>
            </w:r>
          </w:p>
        </w:tc>
        <w:tc>
          <w:tcPr>
            <w:tcW w:w="12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4D8EC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76E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98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专用多种刀型</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4C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BE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800*180*120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7E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9</w:t>
            </w:r>
            <w:r>
              <w:rPr>
                <w:rFonts w:hint="eastAsia" w:asciiTheme="minorEastAsia" w:hAnsiTheme="minorEastAsia" w:cstheme="minorEastAsia"/>
                <w:color w:val="auto"/>
                <w:kern w:val="0"/>
                <w:sz w:val="24"/>
                <w:szCs w:val="24"/>
                <w:highlight w:val="none"/>
                <w:lang w:val="en-US" w:eastAsia="zh-CN" w:bidi="ar"/>
              </w:rPr>
              <w:t>台</w:t>
            </w:r>
          </w:p>
        </w:tc>
      </w:tr>
    </w:tbl>
    <w:p w14:paraId="6638991E">
      <w:pPr>
        <w:pStyle w:val="3"/>
        <w:pageBreakBefore w:val="0"/>
        <w:kinsoku/>
        <w:wordWrap/>
        <w:overflowPunct/>
        <w:topLinePunct w:val="0"/>
        <w:autoSpaceDE/>
        <w:autoSpaceDN/>
        <w:bidi w:val="0"/>
        <w:adjustRightInd/>
        <w:snapToGrid/>
        <w:spacing w:line="360" w:lineRule="auto"/>
        <w:rPr>
          <w:rFonts w:hint="eastAsia"/>
          <w:color w:val="auto"/>
          <w:highlight w:val="none"/>
          <w:lang w:eastAsia="zh-CN"/>
        </w:rPr>
      </w:pPr>
    </w:p>
    <w:p w14:paraId="532E87E0">
      <w:pPr>
        <w:pStyle w:val="3"/>
        <w:pageBreakBefore w:val="0"/>
        <w:kinsoku/>
        <w:wordWrap/>
        <w:overflowPunct/>
        <w:topLinePunct w:val="0"/>
        <w:autoSpaceDE/>
        <w:autoSpaceDN/>
        <w:bidi w:val="0"/>
        <w:adjustRightInd/>
        <w:snapToGrid/>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方形馒头</w:t>
      </w:r>
      <w:r>
        <w:rPr>
          <w:rFonts w:hint="eastAsia" w:asciiTheme="minorAscii" w:hAnsiTheme="minorAscii" w:eastAsiaTheme="minorEastAsia" w:cstheme="minorBidi"/>
          <w:b/>
          <w:bCs/>
          <w:color w:val="auto"/>
          <w:kern w:val="2"/>
          <w:sz w:val="28"/>
          <w:szCs w:val="32"/>
          <w:highlight w:val="none"/>
          <w:lang w:val="en-US" w:eastAsia="zh-CN" w:bidi="ar-SA"/>
        </w:rPr>
        <w:t>生产线</w:t>
      </w:r>
      <w:r>
        <w:rPr>
          <w:rFonts w:hint="eastAsia"/>
          <w:color w:val="auto"/>
          <w:highlight w:val="none"/>
        </w:rPr>
        <w:t xml:space="preserve">技术参数 </w:t>
      </w:r>
    </w:p>
    <w:p w14:paraId="29EE5C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bl>
      <w:tblPr>
        <w:tblStyle w:val="11"/>
        <w:tblW w:w="8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5"/>
        <w:gridCol w:w="2715"/>
        <w:gridCol w:w="2400"/>
        <w:gridCol w:w="1260"/>
      </w:tblGrid>
      <w:tr w14:paraId="22C6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6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设备名称</w:t>
            </w:r>
          </w:p>
        </w:tc>
        <w:tc>
          <w:tcPr>
            <w:tcW w:w="5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A2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主要技术参数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26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数量</w:t>
            </w:r>
          </w:p>
        </w:tc>
      </w:tr>
      <w:tr w14:paraId="3C4B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A3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自动揉面机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5B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额定电压</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A8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3-380V</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E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2277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D3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E1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输入功率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56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4KW</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EB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6BA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D9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DB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F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850kg</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BA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441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12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C7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9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2000*750*1080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BF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6848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6E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面片接头合饼机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5C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轧辊转速</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D5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变频调速</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A9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6B3B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F3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BC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输入功率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B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0.75kw</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A4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8EB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2B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09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A1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230kg</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21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7D7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88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3F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14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1700*750*1000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5D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231C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B7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双层输送机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51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配用动力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74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12N.M  2台</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7B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7B72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8B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A7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输送速度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AB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10r/min</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87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831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F9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87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C7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150kg</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20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C60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D7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E1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F3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1500*750*1200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D4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DDC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41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数控四折馒头机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F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额定电压</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B6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380V</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3F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018E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F8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1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额定功率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7A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48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13D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8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8B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7B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360kg</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03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251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F074E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71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AE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1040*500*1050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D8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CA0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B9B6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和面提升切块机</w:t>
            </w:r>
          </w:p>
        </w:tc>
        <w:tc>
          <w:tcPr>
            <w:tcW w:w="27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CCA9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每小时产量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6D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900kg</w:t>
            </w:r>
          </w:p>
        </w:tc>
        <w:tc>
          <w:tcPr>
            <w:tcW w:w="1260" w:type="dxa"/>
            <w:vMerge w:val="restart"/>
            <w:tcBorders>
              <w:top w:val="nil"/>
              <w:left w:val="single" w:color="000000" w:sz="4" w:space="0"/>
              <w:bottom w:val="single" w:color="000000" w:sz="4" w:space="0"/>
              <w:right w:val="single" w:color="000000" w:sz="4" w:space="0"/>
            </w:tcBorders>
            <w:shd w:val="clear" w:color="auto" w:fill="auto"/>
            <w:noWrap/>
            <w:vAlign w:val="center"/>
          </w:tcPr>
          <w:p w14:paraId="730E6A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7E37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9AC2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8965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配用动力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B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5.5kw</w:t>
            </w:r>
          </w:p>
        </w:tc>
        <w:tc>
          <w:tcPr>
            <w:tcW w:w="126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454C6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2DB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286C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21EE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22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400kg</w:t>
            </w:r>
          </w:p>
        </w:tc>
        <w:tc>
          <w:tcPr>
            <w:tcW w:w="126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CFA1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65EB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5C78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176B6D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24B1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1350*605*1150</w:t>
            </w:r>
          </w:p>
        </w:tc>
        <w:tc>
          <w:tcPr>
            <w:tcW w:w="1260" w:type="dxa"/>
            <w:vMerge w:val="continue"/>
            <w:tcBorders>
              <w:top w:val="nil"/>
              <w:left w:val="single" w:color="000000" w:sz="4" w:space="0"/>
              <w:bottom w:val="single" w:color="auto" w:sz="4" w:space="0"/>
              <w:right w:val="single" w:color="000000" w:sz="4" w:space="0"/>
            </w:tcBorders>
            <w:shd w:val="clear" w:color="auto" w:fill="auto"/>
            <w:noWrap/>
            <w:vAlign w:val="center"/>
          </w:tcPr>
          <w:p w14:paraId="44504A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3AB2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9222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摆盘机</w:t>
            </w: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A72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额定电压</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768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AC220V</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AC09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796B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FBD0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922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最大摆盘速度</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DDB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120pcs/min</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98B8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7A0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7F68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203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3C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600kg</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24D5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A79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95B3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3E4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B27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1020*980*1535</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5A91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1CE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10" w:type="dxa"/>
            <w:gridSpan w:val="4"/>
            <w:vMerge w:val="restart"/>
            <w:tcBorders>
              <w:top w:val="nil"/>
              <w:left w:val="nil"/>
              <w:bottom w:val="nil"/>
              <w:right w:val="nil"/>
            </w:tcBorders>
            <w:shd w:val="clear" w:color="auto" w:fill="auto"/>
            <w:noWrap/>
            <w:vAlign w:val="center"/>
          </w:tcPr>
          <w:p w14:paraId="082CB4D2">
            <w:pPr>
              <w:pStyle w:val="3"/>
              <w:pageBreakBefore w:val="0"/>
              <w:kinsoku/>
              <w:wordWrap/>
              <w:overflowPunct/>
              <w:topLinePunct w:val="0"/>
              <w:autoSpaceDE/>
              <w:autoSpaceDN/>
              <w:bidi w:val="0"/>
              <w:adjustRightInd/>
              <w:snapToGrid/>
              <w:spacing w:line="360" w:lineRule="auto"/>
              <w:rPr>
                <w:rFonts w:hint="eastAsia"/>
                <w:color w:val="auto"/>
                <w:highlight w:val="none"/>
                <w:lang w:eastAsia="zh-CN"/>
              </w:rPr>
            </w:pPr>
          </w:p>
          <w:p w14:paraId="5960403C">
            <w:pPr>
              <w:pStyle w:val="3"/>
              <w:pageBreakBefore w:val="0"/>
              <w:kinsoku/>
              <w:wordWrap/>
              <w:overflowPunct/>
              <w:topLinePunct w:val="0"/>
              <w:autoSpaceDE/>
              <w:autoSpaceDN/>
              <w:bidi w:val="0"/>
              <w:adjustRightInd/>
              <w:snapToGrid/>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圆馒头</w:t>
            </w:r>
            <w:r>
              <w:rPr>
                <w:rFonts w:hint="eastAsia" w:asciiTheme="minorAscii" w:hAnsiTheme="minorAscii" w:eastAsiaTheme="minorEastAsia" w:cstheme="minorBidi"/>
                <w:b/>
                <w:bCs/>
                <w:color w:val="auto"/>
                <w:kern w:val="2"/>
                <w:sz w:val="28"/>
                <w:szCs w:val="32"/>
                <w:highlight w:val="none"/>
                <w:lang w:val="en-US" w:eastAsia="zh-CN" w:bidi="ar-SA"/>
              </w:rPr>
              <w:t>生产线</w:t>
            </w:r>
            <w:r>
              <w:rPr>
                <w:rFonts w:hint="eastAsia"/>
                <w:color w:val="auto"/>
                <w:highlight w:val="none"/>
              </w:rPr>
              <w:t xml:space="preserve">技术参数 </w:t>
            </w:r>
          </w:p>
          <w:p w14:paraId="73E950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69A9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8410" w:type="dxa"/>
            <w:gridSpan w:val="4"/>
            <w:vMerge w:val="continue"/>
            <w:tcBorders>
              <w:top w:val="nil"/>
              <w:left w:val="nil"/>
              <w:bottom w:val="single" w:color="auto" w:sz="4" w:space="0"/>
              <w:right w:val="nil"/>
            </w:tcBorders>
            <w:shd w:val="clear" w:color="auto" w:fill="auto"/>
            <w:noWrap/>
            <w:vAlign w:val="center"/>
          </w:tcPr>
          <w:p w14:paraId="7AD36C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559B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B7A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设备名称</w:t>
            </w:r>
          </w:p>
        </w:tc>
        <w:tc>
          <w:tcPr>
            <w:tcW w:w="51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D5D6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主要技术参数</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BC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数量</w:t>
            </w:r>
          </w:p>
        </w:tc>
      </w:tr>
      <w:tr w14:paraId="68FB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58926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和面提升机</w:t>
            </w:r>
          </w:p>
        </w:tc>
        <w:tc>
          <w:tcPr>
            <w:tcW w:w="27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ED2C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每小时产量</w:t>
            </w:r>
          </w:p>
        </w:tc>
        <w:tc>
          <w:tcPr>
            <w:tcW w:w="24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465E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900kg</w:t>
            </w:r>
          </w:p>
        </w:tc>
        <w:tc>
          <w:tcPr>
            <w:tcW w:w="126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7CD8CD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665C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D5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64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配用动力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90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5.5kw</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1C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BB5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73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8D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49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400kg</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0A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0449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AC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10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5B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1350*605*1150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34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4779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2E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S弯整形机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F2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电机功率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C7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45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37A5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2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6D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整形方式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9A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自动循环</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62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D0F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F8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09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B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150kg</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45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4F60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9F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13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5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2300*650*600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D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35A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nil"/>
              <w:left w:val="single" w:color="000000" w:sz="4" w:space="0"/>
              <w:bottom w:val="single" w:color="000000" w:sz="4" w:space="0"/>
              <w:right w:val="single" w:color="000000" w:sz="4" w:space="0"/>
            </w:tcBorders>
            <w:shd w:val="clear" w:color="auto" w:fill="auto"/>
            <w:noWrap/>
            <w:vAlign w:val="center"/>
          </w:tcPr>
          <w:p w14:paraId="57C14F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摆盘机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8B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额定电压</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78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AC 220v</w:t>
            </w:r>
          </w:p>
        </w:tc>
        <w:tc>
          <w:tcPr>
            <w:tcW w:w="1260" w:type="dxa"/>
            <w:vMerge w:val="restart"/>
            <w:tcBorders>
              <w:top w:val="nil"/>
              <w:left w:val="single" w:color="000000" w:sz="4" w:space="0"/>
              <w:bottom w:val="single" w:color="000000" w:sz="4" w:space="0"/>
              <w:right w:val="single" w:color="000000" w:sz="4" w:space="0"/>
            </w:tcBorders>
            <w:shd w:val="clear" w:color="auto" w:fill="auto"/>
            <w:noWrap/>
            <w:vAlign w:val="center"/>
          </w:tcPr>
          <w:p w14:paraId="2FBBCF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59E7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AF702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E5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最大摆盘速度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F6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120pcs/min</w:t>
            </w:r>
          </w:p>
        </w:tc>
        <w:tc>
          <w:tcPr>
            <w:tcW w:w="126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8817C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93D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F2308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78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整机重量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5D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600kg</w:t>
            </w:r>
          </w:p>
        </w:tc>
        <w:tc>
          <w:tcPr>
            <w:tcW w:w="126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EEC51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7291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nil"/>
              <w:left w:val="single" w:color="000000" w:sz="4" w:space="0"/>
              <w:bottom w:val="single" w:color="auto" w:sz="4" w:space="0"/>
              <w:right w:val="single" w:color="000000" w:sz="4" w:space="0"/>
            </w:tcBorders>
            <w:shd w:val="clear" w:color="auto" w:fill="auto"/>
            <w:noWrap/>
            <w:vAlign w:val="center"/>
          </w:tcPr>
          <w:p w14:paraId="23A577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296F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外形尺寸</w:t>
            </w:r>
          </w:p>
        </w:tc>
        <w:tc>
          <w:tcPr>
            <w:tcW w:w="24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45BC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1020*980*1535</w:t>
            </w:r>
          </w:p>
        </w:tc>
        <w:tc>
          <w:tcPr>
            <w:tcW w:w="1260" w:type="dxa"/>
            <w:vMerge w:val="continue"/>
            <w:tcBorders>
              <w:top w:val="nil"/>
              <w:left w:val="single" w:color="000000" w:sz="4" w:space="0"/>
              <w:bottom w:val="single" w:color="auto" w:sz="4" w:space="0"/>
              <w:right w:val="single" w:color="000000" w:sz="4" w:space="0"/>
            </w:tcBorders>
            <w:shd w:val="clear" w:color="auto" w:fill="auto"/>
            <w:noWrap/>
            <w:vAlign w:val="center"/>
          </w:tcPr>
          <w:p w14:paraId="76D3B4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1348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9F4B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馒头机</w:t>
            </w: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D7D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额定电压</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643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220V</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1765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cstheme="minorEastAsia"/>
                <w:color w:val="auto"/>
                <w:kern w:val="0"/>
                <w:sz w:val="24"/>
                <w:szCs w:val="24"/>
                <w:highlight w:val="none"/>
                <w:lang w:val="en-US" w:eastAsia="zh-CN" w:bidi="ar"/>
              </w:rPr>
              <w:t>台</w:t>
            </w:r>
          </w:p>
        </w:tc>
      </w:tr>
      <w:tr w14:paraId="341F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C206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D4F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额定功率</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295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1.5kw</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6BD6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03E9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37918A">
            <w:pPr>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BDA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整机重量</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B2C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360</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57B81B">
            <w:pPr>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300D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966FDD">
            <w:pPr>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EEF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外形尺寸</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8E0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1500*440*930</w:t>
            </w:r>
          </w:p>
        </w:tc>
        <w:tc>
          <w:tcPr>
            <w:tcW w:w="126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2AEA52B2">
            <w:pPr>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4"/>
                <w:szCs w:val="24"/>
                <w:highlight w:val="none"/>
                <w:u w:val="none"/>
              </w:rPr>
            </w:pPr>
          </w:p>
        </w:tc>
      </w:tr>
    </w:tbl>
    <w:p w14:paraId="4F0AB881">
      <w:pPr>
        <w:pStyle w:val="2"/>
        <w:ind w:left="0" w:leftChars="0" w:firstLine="0" w:firstLineChars="0"/>
        <w:rPr>
          <w:color w:val="auto"/>
          <w:highlight w:val="none"/>
        </w:rPr>
        <w:sectPr>
          <w:pgSz w:w="11906" w:h="16838"/>
          <w:pgMar w:top="1440" w:right="1803" w:bottom="1440" w:left="1803" w:header="851" w:footer="850" w:gutter="0"/>
          <w:pgNumType w:fmt="decimal"/>
          <w:cols w:space="0" w:num="1"/>
          <w:titlePg/>
          <w:rtlGutter w:val="0"/>
          <w:docGrid w:linePitch="312" w:charSpace="0"/>
        </w:sectPr>
      </w:pPr>
    </w:p>
    <w:bookmarkEnd w:id="19"/>
    <w:bookmarkEnd w:id="20"/>
    <w:bookmarkEnd w:id="21"/>
    <w:bookmarkEnd w:id="22"/>
    <w:bookmarkEnd w:id="23"/>
    <w:bookmarkEnd w:id="24"/>
    <w:bookmarkEnd w:id="25"/>
    <w:p w14:paraId="052EFE1C">
      <w:pPr>
        <w:rPr>
          <w:rFonts w:hint="eastAsia"/>
          <w:color w:val="auto"/>
          <w:highlight w:val="none"/>
        </w:rPr>
      </w:pPr>
      <w:bookmarkStart w:id="200" w:name="_Toc24845_WPSOffice_Level1"/>
      <w:bookmarkStart w:id="201" w:name="_Toc25497"/>
      <w:bookmarkStart w:id="202" w:name="_Toc15342_WPSOffice_Level1"/>
      <w:bookmarkStart w:id="203" w:name="_Toc5137"/>
      <w:bookmarkStart w:id="204" w:name="_Toc1755_WPSOffice_Level1"/>
      <w:bookmarkStart w:id="205" w:name="_Toc708_WPSOffice_Level1"/>
    </w:p>
    <w:p w14:paraId="3EEAE016">
      <w:pPr>
        <w:pStyle w:val="3"/>
        <w:bidi w:val="0"/>
        <w:jc w:val="center"/>
        <w:outlineLvl w:val="0"/>
        <w:rPr>
          <w:color w:val="auto"/>
          <w:highlight w:val="none"/>
        </w:rPr>
      </w:pPr>
      <w:bookmarkStart w:id="206" w:name="_Toc10945"/>
      <w:bookmarkStart w:id="207" w:name="_Toc6078"/>
      <w:r>
        <w:rPr>
          <w:rFonts w:hint="eastAsia"/>
          <w:color w:val="auto"/>
          <w:highlight w:val="none"/>
        </w:rPr>
        <w:t>第六章  响应文件格式</w:t>
      </w:r>
      <w:bookmarkEnd w:id="200"/>
      <w:bookmarkEnd w:id="201"/>
      <w:bookmarkEnd w:id="202"/>
      <w:bookmarkEnd w:id="203"/>
      <w:bookmarkEnd w:id="204"/>
      <w:bookmarkEnd w:id="205"/>
      <w:bookmarkEnd w:id="206"/>
      <w:bookmarkEnd w:id="207"/>
    </w:p>
    <w:p w14:paraId="46C7029F">
      <w:pPr>
        <w:widowControl/>
        <w:ind w:firstLine="360"/>
        <w:jc w:val="center"/>
        <w:rPr>
          <w:rFonts w:ascii="宋体" w:hAnsi="宋体" w:eastAsia="宋体" w:cs="宋体"/>
          <w:b/>
          <w:color w:val="auto"/>
          <w:kern w:val="0"/>
          <w:sz w:val="24"/>
          <w:highlight w:val="none"/>
        </w:rPr>
      </w:pPr>
      <w:bookmarkStart w:id="208" w:name="_Toc528078066"/>
      <w:bookmarkEnd w:id="208"/>
      <w:bookmarkStart w:id="209" w:name="_Toc27687"/>
      <w:bookmarkEnd w:id="209"/>
      <w:bookmarkStart w:id="210" w:name="_Toc394651921"/>
      <w:bookmarkEnd w:id="210"/>
      <w:bookmarkStart w:id="211" w:name="_Toc19996"/>
    </w:p>
    <w:p w14:paraId="16E3EC34">
      <w:pPr>
        <w:widowControl/>
        <w:ind w:firstLine="360"/>
        <w:jc w:val="center"/>
        <w:rPr>
          <w:rFonts w:ascii="宋体" w:hAnsi="宋体" w:eastAsia="宋体" w:cs="宋体"/>
          <w:b/>
          <w:color w:val="auto"/>
          <w:kern w:val="0"/>
          <w:sz w:val="24"/>
          <w:highlight w:val="none"/>
        </w:rPr>
      </w:pPr>
    </w:p>
    <w:p w14:paraId="4DEF8F51">
      <w:pPr>
        <w:widowControl/>
        <w:ind w:firstLine="360"/>
        <w:jc w:val="center"/>
        <w:rPr>
          <w:rFonts w:ascii="宋体" w:hAnsi="宋体" w:eastAsia="宋体" w:cs="宋体"/>
          <w:b/>
          <w:color w:val="auto"/>
          <w:kern w:val="0"/>
          <w:sz w:val="24"/>
          <w:highlight w:val="none"/>
        </w:rPr>
      </w:pPr>
    </w:p>
    <w:p w14:paraId="16668573">
      <w:pPr>
        <w:widowControl/>
        <w:ind w:firstLine="360"/>
        <w:jc w:val="center"/>
        <w:rPr>
          <w:rFonts w:ascii="宋体" w:hAnsi="宋体" w:eastAsia="宋体" w:cs="宋体"/>
          <w:b/>
          <w:color w:val="auto"/>
          <w:kern w:val="0"/>
          <w:sz w:val="24"/>
          <w:highlight w:val="none"/>
          <w:u w:val="single"/>
        </w:rPr>
      </w:pPr>
    </w:p>
    <w:p w14:paraId="4B2230DD">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6A0FCF74">
      <w:pPr>
        <w:widowControl/>
        <w:ind w:firstLine="360"/>
        <w:jc w:val="center"/>
        <w:rPr>
          <w:rFonts w:ascii="宋体" w:hAnsi="宋体" w:eastAsia="宋体" w:cs="宋体"/>
          <w:b/>
          <w:color w:val="auto"/>
          <w:kern w:val="0"/>
          <w:sz w:val="24"/>
          <w:highlight w:val="none"/>
        </w:rPr>
      </w:pPr>
    </w:p>
    <w:p w14:paraId="33815ADD">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62858A0E">
      <w:pPr>
        <w:widowControl/>
        <w:ind w:firstLine="360"/>
        <w:jc w:val="center"/>
        <w:rPr>
          <w:rFonts w:ascii="宋体" w:hAnsi="宋体" w:eastAsia="宋体" w:cs="宋体"/>
          <w:b/>
          <w:color w:val="auto"/>
          <w:kern w:val="0"/>
          <w:sz w:val="24"/>
          <w:highlight w:val="none"/>
        </w:rPr>
      </w:pPr>
    </w:p>
    <w:p w14:paraId="45C4D1F7">
      <w:pPr>
        <w:widowControl/>
        <w:ind w:firstLine="360"/>
        <w:jc w:val="center"/>
        <w:rPr>
          <w:rFonts w:ascii="宋体" w:hAnsi="宋体" w:eastAsia="宋体" w:cs="宋体"/>
          <w:b/>
          <w:color w:val="auto"/>
          <w:kern w:val="0"/>
          <w:sz w:val="24"/>
          <w:highlight w:val="none"/>
        </w:rPr>
      </w:pPr>
    </w:p>
    <w:p w14:paraId="7D2567F2">
      <w:pPr>
        <w:widowControl/>
        <w:ind w:firstLine="360"/>
        <w:jc w:val="center"/>
        <w:rPr>
          <w:rFonts w:ascii="宋体" w:hAnsi="宋体" w:eastAsia="宋体" w:cs="宋体"/>
          <w:b/>
          <w:color w:val="auto"/>
          <w:kern w:val="0"/>
          <w:sz w:val="24"/>
          <w:highlight w:val="none"/>
        </w:rPr>
      </w:pPr>
    </w:p>
    <w:p w14:paraId="5B0CD7BE">
      <w:pPr>
        <w:widowControl/>
        <w:ind w:firstLine="360"/>
        <w:jc w:val="center"/>
        <w:rPr>
          <w:rFonts w:ascii="宋体" w:hAnsi="宋体" w:eastAsia="宋体" w:cs="宋体"/>
          <w:b/>
          <w:color w:val="auto"/>
          <w:kern w:val="0"/>
          <w:sz w:val="24"/>
          <w:highlight w:val="none"/>
        </w:rPr>
      </w:pPr>
    </w:p>
    <w:p w14:paraId="725B464D">
      <w:pPr>
        <w:widowControl/>
        <w:ind w:firstLine="360"/>
        <w:jc w:val="center"/>
        <w:rPr>
          <w:rFonts w:ascii="宋体" w:hAnsi="宋体" w:eastAsia="宋体" w:cs="宋体"/>
          <w:b/>
          <w:color w:val="auto"/>
          <w:kern w:val="0"/>
          <w:sz w:val="24"/>
          <w:highlight w:val="none"/>
        </w:rPr>
      </w:pPr>
    </w:p>
    <w:p w14:paraId="7855B217">
      <w:pPr>
        <w:widowControl/>
        <w:ind w:firstLine="360"/>
        <w:jc w:val="center"/>
        <w:rPr>
          <w:rFonts w:ascii="宋体" w:hAnsi="宋体" w:eastAsia="宋体" w:cs="宋体"/>
          <w:b/>
          <w:color w:val="auto"/>
          <w:kern w:val="0"/>
          <w:sz w:val="28"/>
          <w:szCs w:val="24"/>
          <w:highlight w:val="none"/>
        </w:rPr>
      </w:pPr>
    </w:p>
    <w:p w14:paraId="2BD52AC0">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721F5E8F">
      <w:pPr>
        <w:widowControl/>
        <w:ind w:firstLine="360"/>
        <w:jc w:val="center"/>
        <w:rPr>
          <w:rFonts w:ascii="宋体" w:hAnsi="宋体" w:eastAsia="宋体" w:cs="宋体"/>
          <w:b/>
          <w:color w:val="auto"/>
          <w:kern w:val="0"/>
          <w:sz w:val="32"/>
          <w:szCs w:val="28"/>
          <w:highlight w:val="none"/>
        </w:rPr>
      </w:pPr>
    </w:p>
    <w:p w14:paraId="52E29FF7">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应 </w:t>
      </w:r>
    </w:p>
    <w:p w14:paraId="30DA7529">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FD54676">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2B1D5DF6">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570B417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11521775">
      <w:pPr>
        <w:widowControl/>
        <w:ind w:firstLine="360"/>
        <w:jc w:val="center"/>
        <w:rPr>
          <w:rFonts w:ascii="宋体" w:hAnsi="宋体" w:eastAsia="宋体" w:cs="宋体"/>
          <w:b/>
          <w:color w:val="auto"/>
          <w:kern w:val="0"/>
          <w:sz w:val="24"/>
          <w:highlight w:val="none"/>
        </w:rPr>
      </w:pPr>
    </w:p>
    <w:p w14:paraId="0CF726E6">
      <w:pPr>
        <w:widowControl/>
        <w:spacing w:line="360" w:lineRule="auto"/>
        <w:ind w:firstLine="840" w:firstLineChars="350"/>
        <w:jc w:val="left"/>
        <w:rPr>
          <w:rFonts w:ascii="Calibri" w:hAnsi="Calibri" w:eastAsia="宋体" w:cs="Times New Roman"/>
          <w:color w:val="auto"/>
          <w:kern w:val="0"/>
          <w:sz w:val="24"/>
          <w:highlight w:val="none"/>
        </w:rPr>
      </w:pPr>
    </w:p>
    <w:p w14:paraId="3E0FB153">
      <w:pPr>
        <w:widowControl/>
        <w:spacing w:line="360" w:lineRule="auto"/>
        <w:ind w:firstLine="840" w:firstLineChars="350"/>
        <w:jc w:val="left"/>
        <w:rPr>
          <w:rFonts w:ascii="Calibri" w:hAnsi="Calibri" w:eastAsia="宋体" w:cs="Times New Roman"/>
          <w:color w:val="auto"/>
          <w:kern w:val="0"/>
          <w:sz w:val="24"/>
          <w:highlight w:val="none"/>
        </w:rPr>
      </w:pPr>
    </w:p>
    <w:p w14:paraId="4788E535">
      <w:pPr>
        <w:widowControl/>
        <w:spacing w:line="360" w:lineRule="auto"/>
        <w:ind w:firstLine="840" w:firstLineChars="350"/>
        <w:jc w:val="left"/>
        <w:rPr>
          <w:rFonts w:ascii="Calibri" w:hAnsi="Calibri" w:eastAsia="宋体" w:cs="Times New Roman"/>
          <w:color w:val="auto"/>
          <w:kern w:val="0"/>
          <w:sz w:val="24"/>
          <w:highlight w:val="none"/>
        </w:rPr>
      </w:pPr>
    </w:p>
    <w:p w14:paraId="6F5D6E64">
      <w:pPr>
        <w:widowControl/>
        <w:spacing w:line="360" w:lineRule="auto"/>
        <w:ind w:firstLine="840" w:firstLineChars="350"/>
        <w:jc w:val="left"/>
        <w:rPr>
          <w:rFonts w:ascii="Calibri" w:hAnsi="Calibri" w:eastAsia="宋体" w:cs="Times New Roman"/>
          <w:color w:val="auto"/>
          <w:kern w:val="0"/>
          <w:sz w:val="24"/>
          <w:highlight w:val="none"/>
        </w:rPr>
      </w:pPr>
    </w:p>
    <w:p w14:paraId="574CB48C">
      <w:pPr>
        <w:widowControl/>
        <w:spacing w:line="360" w:lineRule="auto"/>
        <w:ind w:firstLine="840" w:firstLineChars="350"/>
        <w:jc w:val="left"/>
        <w:rPr>
          <w:rFonts w:ascii="Calibri" w:hAnsi="Calibri" w:eastAsia="宋体" w:cs="Times New Roman"/>
          <w:color w:val="auto"/>
          <w:kern w:val="0"/>
          <w:sz w:val="24"/>
          <w:highlight w:val="none"/>
        </w:rPr>
      </w:pPr>
    </w:p>
    <w:p w14:paraId="7AD9ACB2">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1534B76C">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54740E7C">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0F1F1E8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1C449783">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67FF44AB">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61A5378B">
      <w:pPr>
        <w:spacing w:line="560" w:lineRule="exact"/>
        <w:rPr>
          <w:rFonts w:asciiTheme="minorEastAsia" w:hAnsiTheme="minorEastAsia" w:cstheme="minorEastAsia"/>
          <w:b/>
          <w:color w:val="auto"/>
          <w:sz w:val="28"/>
          <w:szCs w:val="28"/>
          <w:highlight w:val="none"/>
        </w:rPr>
      </w:pPr>
    </w:p>
    <w:p w14:paraId="0F186FE1">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11"/>
    <w:p w14:paraId="1EF3F813">
      <w:pPr>
        <w:pStyle w:val="3"/>
        <w:jc w:val="center"/>
        <w:rPr>
          <w:color w:val="auto"/>
          <w:highlight w:val="none"/>
        </w:rPr>
      </w:pPr>
      <w:r>
        <w:rPr>
          <w:rFonts w:hint="eastAsia"/>
          <w:color w:val="auto"/>
          <w:highlight w:val="none"/>
        </w:rPr>
        <w:t>一、</w:t>
      </w:r>
      <w:r>
        <w:rPr>
          <w:rFonts w:hint="eastAsia"/>
          <w:color w:val="auto"/>
          <w:highlight w:val="none"/>
          <w:lang w:val="en-US" w:eastAsia="zh-CN"/>
        </w:rPr>
        <w:t>响应</w:t>
      </w:r>
      <w:r>
        <w:rPr>
          <w:rFonts w:hint="eastAsia"/>
          <w:color w:val="auto"/>
          <w:highlight w:val="none"/>
        </w:rPr>
        <w:t>函</w:t>
      </w:r>
      <w:bookmarkStart w:id="212" w:name="_Toc246997100"/>
      <w:bookmarkEnd w:id="212"/>
      <w:bookmarkStart w:id="213" w:name="_Toc179632809"/>
      <w:bookmarkEnd w:id="213"/>
      <w:bookmarkStart w:id="214" w:name="_Toc394651922"/>
      <w:bookmarkEnd w:id="214"/>
      <w:bookmarkStart w:id="215" w:name="_Toc246996357"/>
      <w:bookmarkEnd w:id="215"/>
      <w:bookmarkStart w:id="216" w:name="_Toc247085875"/>
      <w:bookmarkEnd w:id="216"/>
      <w:bookmarkStart w:id="217" w:name="_Toc19389"/>
      <w:bookmarkEnd w:id="217"/>
      <w:bookmarkStart w:id="218" w:name="_Toc152045789"/>
      <w:bookmarkEnd w:id="218"/>
      <w:bookmarkStart w:id="219" w:name="_Toc144974858"/>
      <w:bookmarkEnd w:id="219"/>
      <w:bookmarkStart w:id="220" w:name="_Toc152042578"/>
      <w:bookmarkEnd w:id="220"/>
      <w:r>
        <w:rPr>
          <w:rFonts w:hint="eastAsia"/>
          <w:color w:val="auto"/>
          <w:highlight w:val="none"/>
        </w:rPr>
        <w:t>及</w:t>
      </w:r>
      <w:r>
        <w:rPr>
          <w:rFonts w:hint="eastAsia"/>
          <w:color w:val="auto"/>
          <w:highlight w:val="none"/>
          <w:lang w:val="en-US" w:eastAsia="zh-CN"/>
        </w:rPr>
        <w:t>响应</w:t>
      </w:r>
      <w:r>
        <w:rPr>
          <w:rFonts w:hint="eastAsia"/>
          <w:color w:val="auto"/>
          <w:highlight w:val="none"/>
        </w:rPr>
        <w:t>函附录</w:t>
      </w:r>
    </w:p>
    <w:p w14:paraId="14A5ECA1">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lang w:val="en-US" w:eastAsia="zh-CN"/>
        </w:rPr>
        <w:t>响应</w:t>
      </w:r>
      <w:r>
        <w:rPr>
          <w:rFonts w:hint="eastAsia" w:asciiTheme="minorEastAsia" w:hAnsiTheme="minorEastAsia" w:cstheme="minorEastAsia"/>
          <w:b/>
          <w:color w:val="auto"/>
          <w:sz w:val="28"/>
          <w:szCs w:val="28"/>
          <w:highlight w:val="none"/>
        </w:rPr>
        <w:t>函</w:t>
      </w:r>
    </w:p>
    <w:p w14:paraId="44EB8293">
      <w:pPr>
        <w:rPr>
          <w:color w:val="auto"/>
          <w:highlight w:val="none"/>
        </w:rPr>
      </w:pPr>
    </w:p>
    <w:p w14:paraId="210FD681">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59E28A82">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w:t>
      </w:r>
      <w:r>
        <w:rPr>
          <w:rFonts w:hint="eastAsia" w:ascii="宋体" w:hAnsi="宋体" w:cs="宋体"/>
          <w:color w:val="auto"/>
          <w:spacing w:val="-2"/>
          <w:sz w:val="24"/>
          <w:szCs w:val="24"/>
          <w:highlight w:val="none"/>
          <w:lang w:val="en-US" w:eastAsia="zh-CN"/>
        </w:rPr>
        <w:t>响应</w:t>
      </w:r>
      <w:r>
        <w:rPr>
          <w:rFonts w:hint="eastAsia" w:ascii="宋体" w:hAnsi="宋体" w:cs="宋体"/>
          <w:color w:val="auto"/>
          <w:spacing w:val="-2"/>
          <w:sz w:val="24"/>
          <w:szCs w:val="24"/>
          <w:highlight w:val="none"/>
        </w:rPr>
        <w:t>报价为：(大写)</w:t>
      </w:r>
      <w:r>
        <w:rPr>
          <w:rFonts w:hint="eastAsia" w:ascii="宋体" w:hAnsi="宋体" w:cs="宋体"/>
          <w:color w:val="auto"/>
          <w:spacing w:val="-2"/>
          <w:sz w:val="24"/>
          <w:szCs w:val="24"/>
          <w:highlight w:val="none"/>
          <w:u w:val="single"/>
        </w:rPr>
        <w:t xml:space="preserve">      元 ；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质量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318E0EF9">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1F22F328">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w:t>
      </w:r>
      <w:r>
        <w:rPr>
          <w:rFonts w:hint="eastAsia" w:cs="宋体"/>
          <w:color w:val="auto"/>
          <w:sz w:val="24"/>
          <w:szCs w:val="24"/>
          <w:highlight w:val="none"/>
          <w:lang w:val="en-US" w:eastAsia="zh-CN"/>
        </w:rPr>
        <w:t>成交</w:t>
      </w:r>
      <w:r>
        <w:rPr>
          <w:rFonts w:hint="eastAsia" w:cs="宋体"/>
          <w:color w:val="auto"/>
          <w:sz w:val="24"/>
          <w:szCs w:val="24"/>
          <w:highlight w:val="none"/>
        </w:rPr>
        <w:t>：</w:t>
      </w:r>
    </w:p>
    <w:p w14:paraId="087B3674">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w:t>
      </w:r>
      <w:r>
        <w:rPr>
          <w:rFonts w:hint="eastAsia" w:cs="宋体"/>
          <w:color w:val="auto"/>
          <w:sz w:val="24"/>
          <w:szCs w:val="24"/>
          <w:highlight w:val="none"/>
          <w:lang w:val="en-US" w:eastAsia="zh-CN"/>
        </w:rPr>
        <w:t>成交</w:t>
      </w:r>
      <w:r>
        <w:rPr>
          <w:rFonts w:hint="eastAsia" w:cs="宋体"/>
          <w:color w:val="auto"/>
          <w:sz w:val="24"/>
          <w:szCs w:val="24"/>
          <w:highlight w:val="none"/>
        </w:rPr>
        <w:t>通知书后，在</w:t>
      </w:r>
      <w:r>
        <w:rPr>
          <w:rFonts w:hint="eastAsia" w:cs="宋体"/>
          <w:color w:val="auto"/>
          <w:sz w:val="24"/>
          <w:szCs w:val="24"/>
          <w:highlight w:val="none"/>
          <w:lang w:val="en-US" w:eastAsia="zh-CN"/>
        </w:rPr>
        <w:t>成交</w:t>
      </w:r>
      <w:r>
        <w:rPr>
          <w:rFonts w:hint="eastAsia" w:cs="宋体"/>
          <w:color w:val="auto"/>
          <w:sz w:val="24"/>
          <w:szCs w:val="24"/>
          <w:highlight w:val="none"/>
        </w:rPr>
        <w:t>通知书规定的期限内与你方签订合同。</w:t>
      </w:r>
    </w:p>
    <w:p w14:paraId="06345AED">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w:t>
      </w:r>
      <w:r>
        <w:rPr>
          <w:rFonts w:hint="eastAsia" w:cs="宋体"/>
          <w:color w:val="auto"/>
          <w:sz w:val="24"/>
          <w:szCs w:val="24"/>
          <w:highlight w:val="none"/>
          <w:lang w:val="en-US" w:eastAsia="zh-CN"/>
        </w:rPr>
        <w:t>响应</w:t>
      </w:r>
      <w:r>
        <w:rPr>
          <w:rFonts w:hint="eastAsia" w:cs="宋体"/>
          <w:color w:val="auto"/>
          <w:sz w:val="24"/>
          <w:szCs w:val="24"/>
          <w:highlight w:val="none"/>
        </w:rPr>
        <w:t>函递交的</w:t>
      </w:r>
      <w:r>
        <w:rPr>
          <w:rFonts w:hint="eastAsia" w:cs="宋体"/>
          <w:color w:val="auto"/>
          <w:sz w:val="24"/>
          <w:szCs w:val="24"/>
          <w:highlight w:val="none"/>
          <w:lang w:val="en-US" w:eastAsia="zh-CN"/>
        </w:rPr>
        <w:t>响应</w:t>
      </w:r>
      <w:r>
        <w:rPr>
          <w:rFonts w:hint="eastAsia" w:cs="宋体"/>
          <w:color w:val="auto"/>
          <w:sz w:val="24"/>
          <w:szCs w:val="24"/>
          <w:highlight w:val="none"/>
        </w:rPr>
        <w:t>函附录属于合同文件的组成部分。</w:t>
      </w:r>
    </w:p>
    <w:p w14:paraId="0B8A3397">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16D697A">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711CDFD8">
      <w:pPr>
        <w:spacing w:line="480" w:lineRule="exact"/>
        <w:ind w:firstLine="4200" w:firstLineChars="1750"/>
        <w:rPr>
          <w:rFonts w:ascii="宋体" w:hAnsi="宋体" w:cs="宋体"/>
          <w:color w:val="auto"/>
          <w:sz w:val="24"/>
          <w:highlight w:val="none"/>
        </w:rPr>
      </w:pPr>
    </w:p>
    <w:p w14:paraId="029670D3">
      <w:pPr>
        <w:spacing w:line="480" w:lineRule="exact"/>
        <w:ind w:firstLine="4200" w:firstLineChars="1750"/>
        <w:rPr>
          <w:rFonts w:ascii="宋体" w:hAnsi="宋体" w:cs="宋体"/>
          <w:color w:val="auto"/>
          <w:sz w:val="24"/>
          <w:highlight w:val="none"/>
        </w:rPr>
      </w:pPr>
    </w:p>
    <w:p w14:paraId="3C82F1BD">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Theme="minorEastAsia" w:hAnsiTheme="minorEastAsia" w:cstheme="minorEastAsia"/>
          <w:color w:val="auto"/>
          <w:sz w:val="28"/>
          <w:szCs w:val="28"/>
          <w:highlight w:val="none"/>
          <w:lang w:val="en-US" w:eastAsia="zh-CN"/>
        </w:rPr>
        <w:t xml:space="preserve"> </w:t>
      </w: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34C441F8">
      <w:pPr>
        <w:widowControl/>
        <w:spacing w:line="540" w:lineRule="exact"/>
        <w:ind w:firstLine="360"/>
        <w:jc w:val="center"/>
        <w:rPr>
          <w:rFonts w:ascii="Calibri" w:hAnsi="Calibri" w:eastAsia="宋体" w:cs="Times New Roman"/>
          <w:color w:val="auto"/>
          <w:kern w:val="0"/>
          <w:sz w:val="24"/>
          <w:highlight w:val="none"/>
          <w:u w:val="single"/>
        </w:rPr>
      </w:pPr>
      <w:r>
        <w:rPr>
          <w:rFonts w:hint="eastAsia" w:ascii="Calibri" w:hAnsi="Calibri" w:eastAsia="宋体" w:cs="Times New Roman"/>
          <w:color w:val="auto"/>
          <w:kern w:val="0"/>
          <w:sz w:val="24"/>
          <w:highlight w:val="none"/>
          <w:lang w:val="en-US" w:eastAsia="zh-CN"/>
        </w:rPr>
        <w:t xml:space="preserve">                         </w:t>
      </w: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lang w:val="en-US" w:eastAsia="zh-CN"/>
        </w:rPr>
        <w:t xml:space="preserve">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A139C9F">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39DC6004">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21" w:name="_Toc528078068"/>
      <w:bookmarkEnd w:id="221"/>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val="en-US" w:eastAsia="zh-CN"/>
        </w:rPr>
        <w:t>响应</w:t>
      </w:r>
      <w:r>
        <w:rPr>
          <w:rFonts w:hint="eastAsia" w:ascii="宋体" w:hAnsi="宋体" w:cs="宋体"/>
          <w:b/>
          <w:bCs/>
          <w:color w:val="auto"/>
          <w:sz w:val="28"/>
          <w:szCs w:val="28"/>
          <w:highlight w:val="none"/>
        </w:rPr>
        <w:t>函附录</w:t>
      </w:r>
    </w:p>
    <w:tbl>
      <w:tblPr>
        <w:tblStyle w:val="1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04A1B3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15224F5">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D601EC1">
            <w:pPr>
              <w:spacing w:line="480" w:lineRule="exact"/>
              <w:ind w:firstLine="818" w:firstLineChars="341"/>
              <w:rPr>
                <w:rFonts w:cs="宋体"/>
                <w:color w:val="auto"/>
                <w:sz w:val="24"/>
                <w:szCs w:val="24"/>
                <w:highlight w:val="none"/>
              </w:rPr>
            </w:pPr>
          </w:p>
        </w:tc>
      </w:tr>
      <w:tr w14:paraId="0F1B83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979A1E1">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510EF0F4">
            <w:pPr>
              <w:spacing w:line="480" w:lineRule="exact"/>
              <w:ind w:firstLine="818" w:firstLineChars="341"/>
              <w:rPr>
                <w:rFonts w:cs="宋体"/>
                <w:color w:val="auto"/>
                <w:sz w:val="24"/>
                <w:szCs w:val="24"/>
                <w:highlight w:val="none"/>
              </w:rPr>
            </w:pPr>
          </w:p>
        </w:tc>
      </w:tr>
      <w:tr w14:paraId="78F365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2C58AEFA">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643DC415">
            <w:pPr>
              <w:spacing w:line="480" w:lineRule="exact"/>
              <w:ind w:firstLine="818" w:firstLineChars="341"/>
              <w:rPr>
                <w:rFonts w:cs="宋体"/>
                <w:color w:val="auto"/>
                <w:sz w:val="24"/>
                <w:szCs w:val="24"/>
                <w:highlight w:val="none"/>
              </w:rPr>
            </w:pPr>
          </w:p>
        </w:tc>
      </w:tr>
      <w:tr w14:paraId="519CBC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6DDC3CF">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1806377">
            <w:pPr>
              <w:spacing w:line="480" w:lineRule="exact"/>
              <w:ind w:firstLine="818" w:firstLineChars="341"/>
              <w:rPr>
                <w:rFonts w:cs="宋体"/>
                <w:color w:val="auto"/>
                <w:sz w:val="24"/>
                <w:szCs w:val="24"/>
                <w:highlight w:val="none"/>
              </w:rPr>
            </w:pPr>
          </w:p>
        </w:tc>
      </w:tr>
      <w:tr w14:paraId="111309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BC1AA30">
            <w:pPr>
              <w:spacing w:line="480" w:lineRule="exact"/>
              <w:jc w:val="center"/>
              <w:rPr>
                <w:rFonts w:cs="宋体"/>
                <w:color w:val="auto"/>
                <w:sz w:val="24"/>
                <w:szCs w:val="24"/>
                <w:highlight w:val="none"/>
              </w:rPr>
            </w:pPr>
            <w:r>
              <w:rPr>
                <w:rFonts w:hint="eastAsia" w:cs="宋体"/>
                <w:color w:val="auto"/>
                <w:sz w:val="24"/>
                <w:szCs w:val="24"/>
                <w:highlight w:val="none"/>
                <w:lang w:val="en-US" w:eastAsia="zh-CN"/>
              </w:rPr>
              <w:t>响应</w:t>
            </w:r>
            <w:r>
              <w:rPr>
                <w:rFonts w:hint="eastAsia" w:cs="宋体"/>
                <w:color w:val="auto"/>
                <w:sz w:val="24"/>
                <w:szCs w:val="24"/>
                <w:highlight w:val="none"/>
              </w:rPr>
              <w:t>报价</w:t>
            </w:r>
          </w:p>
        </w:tc>
        <w:tc>
          <w:tcPr>
            <w:tcW w:w="6733" w:type="dxa"/>
            <w:tcBorders>
              <w:top w:val="single" w:color="auto" w:sz="4" w:space="0"/>
              <w:left w:val="nil"/>
              <w:bottom w:val="single" w:color="auto" w:sz="4" w:space="0"/>
              <w:right w:val="single" w:color="auto" w:sz="4" w:space="0"/>
            </w:tcBorders>
            <w:vAlign w:val="center"/>
          </w:tcPr>
          <w:p w14:paraId="2A17B63F">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2D2F8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BD1A896">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4FBD7D6E">
            <w:pPr>
              <w:spacing w:line="480" w:lineRule="exact"/>
              <w:rPr>
                <w:rFonts w:cs="宋体"/>
                <w:color w:val="auto"/>
                <w:sz w:val="24"/>
                <w:szCs w:val="24"/>
                <w:highlight w:val="none"/>
              </w:rPr>
            </w:pPr>
          </w:p>
        </w:tc>
      </w:tr>
      <w:tr w14:paraId="05A930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ACAACD">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47466ACF">
            <w:pPr>
              <w:spacing w:line="480" w:lineRule="exact"/>
              <w:ind w:firstLine="818" w:firstLineChars="341"/>
              <w:rPr>
                <w:rFonts w:cs="宋体"/>
                <w:color w:val="auto"/>
                <w:sz w:val="24"/>
                <w:szCs w:val="24"/>
                <w:highlight w:val="none"/>
              </w:rPr>
            </w:pPr>
          </w:p>
        </w:tc>
      </w:tr>
      <w:tr w14:paraId="0F87D2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980B262">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3E33954F">
            <w:pPr>
              <w:spacing w:line="480" w:lineRule="exact"/>
              <w:ind w:firstLine="818" w:firstLineChars="341"/>
              <w:rPr>
                <w:rFonts w:cs="宋体"/>
                <w:color w:val="auto"/>
                <w:sz w:val="24"/>
                <w:szCs w:val="24"/>
                <w:highlight w:val="none"/>
              </w:rPr>
            </w:pPr>
          </w:p>
        </w:tc>
      </w:tr>
      <w:tr w14:paraId="47DEED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A0AA472">
            <w:pPr>
              <w:spacing w:line="480" w:lineRule="exact"/>
              <w:jc w:val="center"/>
              <w:rPr>
                <w:rFonts w:cs="宋体"/>
                <w:color w:val="auto"/>
                <w:sz w:val="24"/>
                <w:szCs w:val="24"/>
                <w:highlight w:val="none"/>
              </w:rPr>
            </w:pPr>
            <w:r>
              <w:rPr>
                <w:rFonts w:hint="eastAsia" w:cs="宋体"/>
                <w:color w:val="auto"/>
                <w:sz w:val="24"/>
                <w:szCs w:val="24"/>
                <w:highlight w:val="none"/>
                <w:lang w:val="en-US" w:eastAsia="zh-CN"/>
              </w:rPr>
              <w:t>磋商</w:t>
            </w:r>
            <w:r>
              <w:rPr>
                <w:rFonts w:hint="eastAsia" w:cs="宋体"/>
                <w:color w:val="auto"/>
                <w:sz w:val="24"/>
                <w:szCs w:val="24"/>
                <w:highlight w:val="none"/>
              </w:rPr>
              <w:t>有效期</w:t>
            </w:r>
          </w:p>
        </w:tc>
        <w:tc>
          <w:tcPr>
            <w:tcW w:w="6733" w:type="dxa"/>
            <w:tcBorders>
              <w:top w:val="single" w:color="auto" w:sz="4" w:space="0"/>
              <w:left w:val="nil"/>
              <w:bottom w:val="single" w:color="auto" w:sz="4" w:space="0"/>
              <w:right w:val="single" w:color="auto" w:sz="4" w:space="0"/>
            </w:tcBorders>
            <w:vAlign w:val="center"/>
          </w:tcPr>
          <w:p w14:paraId="04BBF9B4">
            <w:pPr>
              <w:spacing w:line="480" w:lineRule="exact"/>
              <w:ind w:firstLine="818" w:firstLineChars="341"/>
              <w:rPr>
                <w:rFonts w:cs="宋体"/>
                <w:color w:val="auto"/>
                <w:sz w:val="24"/>
                <w:szCs w:val="24"/>
                <w:highlight w:val="none"/>
              </w:rPr>
            </w:pPr>
          </w:p>
        </w:tc>
      </w:tr>
      <w:tr w14:paraId="112A73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78D6ED2">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2FAA21C4">
            <w:pPr>
              <w:spacing w:line="480" w:lineRule="exact"/>
              <w:ind w:firstLine="818" w:firstLineChars="341"/>
              <w:rPr>
                <w:rFonts w:cs="宋体"/>
                <w:color w:val="auto"/>
                <w:sz w:val="24"/>
                <w:szCs w:val="24"/>
                <w:highlight w:val="none"/>
              </w:rPr>
            </w:pPr>
          </w:p>
        </w:tc>
      </w:tr>
      <w:tr w14:paraId="32C067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3F8573C1">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3C00AA22">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5FE7927F">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B6C8993">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382924C7">
      <w:pPr>
        <w:pStyle w:val="3"/>
        <w:jc w:val="center"/>
        <w:rPr>
          <w:color w:val="auto"/>
          <w:highlight w:val="none"/>
        </w:rPr>
      </w:pPr>
      <w:r>
        <w:rPr>
          <w:rFonts w:hint="eastAsia" w:ascii="宋体" w:hAnsi="宋体" w:cs="宋体"/>
          <w:color w:val="auto"/>
          <w:szCs w:val="24"/>
          <w:highlight w:val="none"/>
        </w:rPr>
        <w:br w:type="page"/>
      </w:r>
      <w:bookmarkStart w:id="222" w:name="_Toc26862"/>
      <w:bookmarkEnd w:id="222"/>
      <w:r>
        <w:rPr>
          <w:rFonts w:hint="eastAsia"/>
          <w:color w:val="auto"/>
          <w:highlight w:val="none"/>
        </w:rPr>
        <w:t>二、法定代表人身份证明</w:t>
      </w:r>
    </w:p>
    <w:p w14:paraId="36A6D011">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0BB5D4AD">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59659A5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0DFE867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0235EB9D">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585E66F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4A2332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638B9421">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3D86BF4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1A46A22D">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22BAA64E">
      <w:pPr>
        <w:spacing w:line="560" w:lineRule="exact"/>
        <w:ind w:left="170" w:firstLine="480" w:firstLineChars="200"/>
        <w:rPr>
          <w:rFonts w:asciiTheme="minorEastAsia" w:hAnsiTheme="minorEastAsia" w:cstheme="minorEastAsia"/>
          <w:color w:val="auto"/>
          <w:sz w:val="24"/>
          <w:szCs w:val="28"/>
          <w:highlight w:val="none"/>
        </w:rPr>
      </w:pPr>
    </w:p>
    <w:p w14:paraId="32E07C8E">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57A0B20F">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57924616">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63A6AEB1">
      <w:pPr>
        <w:pStyle w:val="3"/>
        <w:jc w:val="center"/>
        <w:rPr>
          <w:color w:val="auto"/>
          <w:highlight w:val="none"/>
        </w:rPr>
      </w:pPr>
      <w:r>
        <w:rPr>
          <w:rFonts w:hint="eastAsia" w:ascii="宋体" w:hAnsi="宋体" w:cs="宋体"/>
          <w:color w:val="auto"/>
          <w:szCs w:val="24"/>
          <w:highlight w:val="none"/>
        </w:rPr>
        <w:br w:type="page"/>
      </w:r>
      <w:bookmarkStart w:id="223" w:name="_Toc528078069"/>
      <w:bookmarkEnd w:id="223"/>
      <w:bookmarkStart w:id="224" w:name="_Toc23204"/>
      <w:r>
        <w:rPr>
          <w:rFonts w:hint="eastAsia"/>
          <w:color w:val="auto"/>
          <w:highlight w:val="none"/>
        </w:rPr>
        <w:t>三、授权委托书</w:t>
      </w:r>
      <w:bookmarkEnd w:id="224"/>
    </w:p>
    <w:p w14:paraId="661C655C">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文件、签订合同和处理有关事宜，其法律后果由我方承担。</w:t>
      </w:r>
    </w:p>
    <w:p w14:paraId="5EBAAD41">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9BF2C74">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62384DF1">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3690F6F7">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610796F">
      <w:pPr>
        <w:suppressAutoHyphens/>
        <w:spacing w:line="360" w:lineRule="auto"/>
        <w:ind w:firstLine="3120" w:firstLineChars="1300"/>
        <w:rPr>
          <w:rFonts w:ascii="宋体" w:hAnsi="宋体" w:eastAsia="宋体" w:cs="Times New Roman"/>
          <w:color w:val="auto"/>
          <w:kern w:val="1"/>
          <w:sz w:val="24"/>
          <w:szCs w:val="24"/>
          <w:highlight w:val="none"/>
        </w:rPr>
      </w:pPr>
    </w:p>
    <w:p w14:paraId="68D40205">
      <w:pPr>
        <w:suppressAutoHyphens/>
        <w:spacing w:line="360" w:lineRule="auto"/>
        <w:ind w:firstLine="3120" w:firstLineChars="1300"/>
        <w:rPr>
          <w:rFonts w:ascii="宋体" w:hAnsi="宋体" w:eastAsia="宋体" w:cs="Times New Roman"/>
          <w:color w:val="auto"/>
          <w:kern w:val="1"/>
          <w:sz w:val="24"/>
          <w:szCs w:val="24"/>
          <w:highlight w:val="none"/>
        </w:rPr>
      </w:pPr>
    </w:p>
    <w:p w14:paraId="2724CD9D">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02B3995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10100312">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6962C10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1E5B787C">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7439E08E">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211B841F">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C160366">
      <w:pPr>
        <w:suppressAutoHyphens/>
        <w:spacing w:line="360" w:lineRule="auto"/>
        <w:ind w:firstLine="3120" w:firstLineChars="1300"/>
        <w:rPr>
          <w:rFonts w:ascii="宋体" w:hAnsi="宋体" w:eastAsia="宋体" w:cs="Times New Roman"/>
          <w:color w:val="auto"/>
          <w:kern w:val="1"/>
          <w:sz w:val="24"/>
          <w:szCs w:val="24"/>
          <w:highlight w:val="none"/>
        </w:rPr>
      </w:pPr>
    </w:p>
    <w:p w14:paraId="50F1732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46EFD1CA">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33FA19BD">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10BF22E7">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3CB0266B">
      <w:pPr>
        <w:widowControl/>
        <w:ind w:firstLine="360"/>
        <w:jc w:val="left"/>
        <w:rPr>
          <w:rFonts w:ascii="宋体" w:hAnsi="宋体" w:eastAsia="宋体" w:cs="宋体"/>
          <w:b/>
          <w:bCs/>
          <w:color w:val="auto"/>
          <w:spacing w:val="10"/>
          <w:kern w:val="0"/>
          <w:sz w:val="24"/>
          <w:highlight w:val="none"/>
        </w:rPr>
      </w:pPr>
    </w:p>
    <w:p w14:paraId="33323F78">
      <w:pPr>
        <w:spacing w:line="560" w:lineRule="exact"/>
        <w:rPr>
          <w:rFonts w:asciiTheme="minorEastAsia" w:hAnsiTheme="minorEastAsia" w:cstheme="minorEastAsia"/>
          <w:b/>
          <w:bCs/>
          <w:color w:val="auto"/>
          <w:kern w:val="0"/>
          <w:sz w:val="28"/>
          <w:szCs w:val="28"/>
          <w:highlight w:val="none"/>
        </w:rPr>
      </w:pPr>
    </w:p>
    <w:p w14:paraId="7610CF0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2E50017">
      <w:pPr>
        <w:pStyle w:val="3"/>
        <w:jc w:val="center"/>
        <w:rPr>
          <w:color w:val="auto"/>
          <w:highlight w:val="none"/>
        </w:rPr>
      </w:pPr>
      <w:bookmarkStart w:id="225" w:name="_Toc10352"/>
      <w:bookmarkEnd w:id="225"/>
      <w:r>
        <w:rPr>
          <w:rFonts w:hint="eastAsia" w:ascii="宋体" w:hAnsi="宋体" w:cs="宋体"/>
          <w:color w:val="auto"/>
          <w:szCs w:val="24"/>
          <w:highlight w:val="none"/>
        </w:rPr>
        <w:br w:type="page"/>
      </w:r>
      <w:r>
        <w:rPr>
          <w:rFonts w:hint="eastAsia"/>
          <w:color w:val="auto"/>
          <w:highlight w:val="none"/>
        </w:rPr>
        <w:t>四、投标承诺函</w:t>
      </w:r>
    </w:p>
    <w:p w14:paraId="3D191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069A090B">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w:t>
      </w:r>
      <w:r>
        <w:rPr>
          <w:rFonts w:hint="eastAsia"/>
          <w:color w:val="auto"/>
          <w:sz w:val="24"/>
          <w:szCs w:val="28"/>
          <w:highlight w:val="none"/>
          <w:lang w:val="en-US" w:eastAsia="zh-CN"/>
        </w:rPr>
        <w:t>磋商</w:t>
      </w:r>
      <w:r>
        <w:rPr>
          <w:rFonts w:hint="eastAsia"/>
          <w:color w:val="auto"/>
          <w:sz w:val="24"/>
          <w:szCs w:val="28"/>
          <w:highlight w:val="none"/>
        </w:rPr>
        <w:t>文件要求，现郑重承诺如下：</w:t>
      </w:r>
    </w:p>
    <w:p w14:paraId="2D112A6C">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48EC6965">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287BE22B">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780D4317">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4A26BBC7">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743603D3">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001954C">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332A4BA2">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557015FF">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6F94AF5">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0EEF8BA3">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54952948">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2FAF2313">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670F54AB">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60DEB7AA">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59BEE7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3F852254">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37D3C08E">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73F80071">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3E3E7252">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7FE8E071">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19A5CF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343B58B6">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2D45B965">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6E657877">
      <w:pPr>
        <w:spacing w:line="360" w:lineRule="auto"/>
        <w:ind w:firstLine="480" w:firstLineChars="200"/>
        <w:rPr>
          <w:color w:val="auto"/>
          <w:sz w:val="24"/>
          <w:szCs w:val="28"/>
          <w:highlight w:val="none"/>
        </w:rPr>
      </w:pPr>
    </w:p>
    <w:p w14:paraId="451CDD20">
      <w:pPr>
        <w:spacing w:line="360" w:lineRule="auto"/>
        <w:ind w:firstLine="480" w:firstLineChars="200"/>
        <w:rPr>
          <w:color w:val="auto"/>
          <w:sz w:val="24"/>
          <w:szCs w:val="28"/>
          <w:highlight w:val="none"/>
        </w:rPr>
      </w:pPr>
      <w:bookmarkStart w:id="226" w:name="五、磋商报价明细表"/>
      <w:bookmarkEnd w:id="226"/>
    </w:p>
    <w:p w14:paraId="050E1AF1">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6CC32802">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1B29597">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3A910F4E">
      <w:pPr>
        <w:pStyle w:val="3"/>
        <w:jc w:val="center"/>
        <w:rPr>
          <w:color w:val="auto"/>
          <w:highlight w:val="none"/>
        </w:rPr>
      </w:pPr>
      <w:r>
        <w:rPr>
          <w:rFonts w:hint="eastAsia" w:ascii="宋体" w:hAnsi="宋体" w:cs="宋体"/>
          <w:color w:val="auto"/>
          <w:szCs w:val="24"/>
          <w:highlight w:val="none"/>
        </w:rPr>
        <w:br w:type="page"/>
      </w:r>
      <w:bookmarkStart w:id="227" w:name="_Toc244934212"/>
      <w:bookmarkEnd w:id="227"/>
      <w:bookmarkStart w:id="228" w:name="_Toc528078071"/>
      <w:bookmarkEnd w:id="228"/>
      <w:bookmarkStart w:id="229" w:name="_Toc361989462"/>
      <w:bookmarkEnd w:id="229"/>
      <w:bookmarkStart w:id="230" w:name="_Hlk3282331"/>
      <w:bookmarkEnd w:id="230"/>
      <w:bookmarkStart w:id="231" w:name="_Toc6985"/>
      <w:bookmarkStart w:id="232" w:name="_Toc28663"/>
      <w:bookmarkStart w:id="233" w:name="_Toc23028"/>
      <w:r>
        <w:rPr>
          <w:rFonts w:hint="eastAsia"/>
          <w:color w:val="auto"/>
          <w:highlight w:val="none"/>
        </w:rPr>
        <w:t>五、报价明细表</w:t>
      </w:r>
      <w:bookmarkEnd w:id="231"/>
      <w:bookmarkEnd w:id="232"/>
      <w:bookmarkEnd w:id="233"/>
    </w:p>
    <w:tbl>
      <w:tblPr>
        <w:tblStyle w:val="1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16C7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48ED992">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0A0FACF3">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1EFFF5B3">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0F792829">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289E6C34">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6B1168C">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739D3A37">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71C106AB">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3F884E1">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5D3C429">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08AF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3C70258">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7CD061F9">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4C9FBB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0FD7265F">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690727F">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A13E9D1">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EFB033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0B651D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B532D8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DF490EF">
            <w:pPr>
              <w:jc w:val="center"/>
              <w:rPr>
                <w:rFonts w:ascii="宋体" w:hAnsi="宋体" w:cs="宋体"/>
                <w:color w:val="auto"/>
                <w:sz w:val="24"/>
                <w:highlight w:val="none"/>
              </w:rPr>
            </w:pPr>
          </w:p>
        </w:tc>
      </w:tr>
      <w:tr w14:paraId="0C54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1D0F565">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C7BB042">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3E6ED3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6FD05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92E7EE3">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D68E4FB">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837B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3B70B2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E9DB98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36DFB19">
            <w:pPr>
              <w:jc w:val="center"/>
              <w:rPr>
                <w:rFonts w:ascii="宋体" w:hAnsi="宋体" w:cs="宋体"/>
                <w:color w:val="auto"/>
                <w:sz w:val="24"/>
                <w:highlight w:val="none"/>
              </w:rPr>
            </w:pPr>
          </w:p>
        </w:tc>
      </w:tr>
      <w:tr w14:paraId="0580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B3388F2">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38249DA4">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3C34716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7C40442F">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02D01FD">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D6326AB">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22848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86948B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3BC83E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F3E87B">
            <w:pPr>
              <w:jc w:val="center"/>
              <w:rPr>
                <w:rFonts w:ascii="宋体" w:hAnsi="宋体" w:cs="宋体"/>
                <w:color w:val="auto"/>
                <w:sz w:val="24"/>
                <w:highlight w:val="none"/>
              </w:rPr>
            </w:pPr>
          </w:p>
        </w:tc>
      </w:tr>
      <w:tr w14:paraId="0EC4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4D8C7">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1FD7245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6237BAD">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5611A5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98B7BF2">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61A09D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07A956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6E0D41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54A018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C933E67">
            <w:pPr>
              <w:jc w:val="center"/>
              <w:rPr>
                <w:rFonts w:ascii="宋体" w:hAnsi="宋体" w:cs="宋体"/>
                <w:color w:val="auto"/>
                <w:sz w:val="24"/>
                <w:highlight w:val="none"/>
              </w:rPr>
            </w:pPr>
          </w:p>
        </w:tc>
      </w:tr>
      <w:tr w14:paraId="18A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5BDAEAF">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2BFD4646">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5D879D">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A35BE9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695B3B">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654AC8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A7AC62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8DBEFC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0EC746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0505CF5">
            <w:pPr>
              <w:jc w:val="center"/>
              <w:rPr>
                <w:rFonts w:ascii="宋体" w:hAnsi="宋体" w:cs="宋体"/>
                <w:color w:val="auto"/>
                <w:sz w:val="24"/>
                <w:highlight w:val="none"/>
              </w:rPr>
            </w:pPr>
          </w:p>
        </w:tc>
      </w:tr>
      <w:tr w14:paraId="7C7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6B08157">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4F890A8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4A8503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6B699E">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BB8B3DA">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D6A9607">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F0D66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0F3F0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5482FE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FD0EB9">
            <w:pPr>
              <w:jc w:val="center"/>
              <w:rPr>
                <w:rFonts w:ascii="宋体" w:hAnsi="宋体" w:cs="宋体"/>
                <w:color w:val="auto"/>
                <w:sz w:val="24"/>
                <w:highlight w:val="none"/>
              </w:rPr>
            </w:pPr>
          </w:p>
        </w:tc>
      </w:tr>
      <w:tr w14:paraId="6329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F4169FC">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1F33078F">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4EBA7FB">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E9A6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3D88A6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AF2E6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BE7531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AA0A0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08FDC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9F9BE2">
            <w:pPr>
              <w:jc w:val="center"/>
              <w:rPr>
                <w:rFonts w:ascii="宋体" w:hAnsi="宋体" w:cs="宋体"/>
                <w:color w:val="auto"/>
                <w:sz w:val="24"/>
                <w:highlight w:val="none"/>
              </w:rPr>
            </w:pPr>
          </w:p>
        </w:tc>
      </w:tr>
      <w:tr w14:paraId="24AE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D7CC536">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38D79708">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BBCA38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AE1E13">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1B132EB">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EFBEC6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B786D4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B15AB1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86E26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4FF357">
            <w:pPr>
              <w:jc w:val="center"/>
              <w:rPr>
                <w:rFonts w:ascii="宋体" w:hAnsi="宋体" w:cs="宋体"/>
                <w:color w:val="auto"/>
                <w:sz w:val="24"/>
                <w:highlight w:val="none"/>
              </w:rPr>
            </w:pPr>
          </w:p>
        </w:tc>
      </w:tr>
      <w:tr w14:paraId="6531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A1CDE87">
            <w:pPr>
              <w:jc w:val="center"/>
              <w:rPr>
                <w:color w:val="auto"/>
                <w:highlight w:val="none"/>
              </w:rPr>
            </w:pPr>
            <w:r>
              <w:rPr>
                <w:rFonts w:hint="eastAsia"/>
                <w:color w:val="auto"/>
                <w:highlight w:val="none"/>
              </w:rPr>
              <w:t>...</w:t>
            </w:r>
          </w:p>
          <w:p w14:paraId="47E56FBF">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588564C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7BBCF25">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208B62A">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1984FF2">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D693DC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C9A14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550D42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D33F8F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323DB4D">
            <w:pPr>
              <w:jc w:val="center"/>
              <w:rPr>
                <w:rFonts w:ascii="宋体" w:hAnsi="宋体" w:cs="宋体"/>
                <w:color w:val="auto"/>
                <w:sz w:val="24"/>
                <w:highlight w:val="none"/>
              </w:rPr>
            </w:pPr>
          </w:p>
        </w:tc>
      </w:tr>
      <w:tr w14:paraId="43A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2FE9649A">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2467D70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6D140D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4D72FB7">
            <w:pPr>
              <w:jc w:val="center"/>
              <w:rPr>
                <w:rFonts w:ascii="宋体" w:hAnsi="宋体" w:cs="宋体"/>
                <w:color w:val="auto"/>
                <w:sz w:val="24"/>
                <w:highlight w:val="none"/>
              </w:rPr>
            </w:pPr>
          </w:p>
        </w:tc>
      </w:tr>
    </w:tbl>
    <w:p w14:paraId="1CE53329">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3621E535">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8F68AF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34" w:name="_Hlk522286805"/>
      <w:bookmarkEnd w:id="234"/>
    </w:p>
    <w:p w14:paraId="468114D1">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3FC51D08">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C26B518">
      <w:pPr>
        <w:pStyle w:val="3"/>
        <w:jc w:val="center"/>
        <w:rPr>
          <w:color w:val="auto"/>
          <w:highlight w:val="none"/>
        </w:rPr>
      </w:pPr>
      <w:bookmarkStart w:id="235" w:name="_Toc244934213"/>
      <w:bookmarkEnd w:id="235"/>
      <w:bookmarkStart w:id="236" w:name="_Toc361989463"/>
      <w:bookmarkEnd w:id="236"/>
      <w:bookmarkStart w:id="237" w:name="_Toc25298"/>
      <w:bookmarkStart w:id="238" w:name="_Toc10655"/>
      <w:bookmarkStart w:id="239" w:name="_Toc17010"/>
      <w:r>
        <w:rPr>
          <w:rFonts w:ascii="宋体" w:hAnsi="宋体" w:cs="宋体"/>
          <w:color w:val="auto"/>
          <w:szCs w:val="24"/>
          <w:highlight w:val="none"/>
        </w:rPr>
        <w:br w:type="page"/>
      </w:r>
      <w:r>
        <w:rPr>
          <w:rFonts w:hint="eastAsia"/>
          <w:color w:val="auto"/>
          <w:highlight w:val="none"/>
        </w:rPr>
        <w:t>六、技术规格偏离表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5DA4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2C71C23">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20A5A5C3">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1FE408E3">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317A0BD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3DB0179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019B4BDE">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7E6F4BC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5242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7DDD0C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7F276D84">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78B48B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C9E1207">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FD9584F">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E45CA70">
            <w:pPr>
              <w:spacing w:line="360" w:lineRule="auto"/>
              <w:jc w:val="center"/>
              <w:rPr>
                <w:rFonts w:ascii="宋体" w:hAnsi="宋体" w:eastAsia="宋体" w:cs="宋体"/>
                <w:color w:val="auto"/>
                <w:sz w:val="24"/>
                <w:szCs w:val="20"/>
                <w:highlight w:val="none"/>
              </w:rPr>
            </w:pPr>
          </w:p>
        </w:tc>
      </w:tr>
      <w:tr w14:paraId="5BD6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E7DE141">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628EF7C1">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689DD3A">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F0901F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A2F289F">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A52A203">
            <w:pPr>
              <w:spacing w:line="360" w:lineRule="auto"/>
              <w:jc w:val="center"/>
              <w:rPr>
                <w:rFonts w:ascii="宋体" w:hAnsi="宋体" w:eastAsia="宋体" w:cs="宋体"/>
                <w:color w:val="auto"/>
                <w:sz w:val="24"/>
                <w:szCs w:val="20"/>
                <w:highlight w:val="none"/>
              </w:rPr>
            </w:pPr>
          </w:p>
        </w:tc>
      </w:tr>
      <w:tr w14:paraId="7B28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AF9CEC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52A6F8A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A1AF12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B2B86BC">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DBF9EA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6E3374F">
            <w:pPr>
              <w:spacing w:line="360" w:lineRule="auto"/>
              <w:jc w:val="center"/>
              <w:rPr>
                <w:rFonts w:ascii="宋体" w:hAnsi="宋体" w:eastAsia="宋体" w:cs="宋体"/>
                <w:color w:val="auto"/>
                <w:sz w:val="24"/>
                <w:szCs w:val="20"/>
                <w:highlight w:val="none"/>
              </w:rPr>
            </w:pPr>
          </w:p>
        </w:tc>
      </w:tr>
      <w:tr w14:paraId="56EA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2409E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184C2D76">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BEA2C7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B8A864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7B5CA727">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74D0D25">
            <w:pPr>
              <w:spacing w:line="360" w:lineRule="auto"/>
              <w:jc w:val="center"/>
              <w:rPr>
                <w:rFonts w:ascii="宋体" w:hAnsi="宋体" w:eastAsia="宋体" w:cs="宋体"/>
                <w:color w:val="auto"/>
                <w:sz w:val="24"/>
                <w:szCs w:val="20"/>
                <w:highlight w:val="none"/>
              </w:rPr>
            </w:pPr>
          </w:p>
        </w:tc>
      </w:tr>
      <w:tr w14:paraId="437B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083EDC6">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CE6139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0761719">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BC8AF25">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C2E5D4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A795EE4">
            <w:pPr>
              <w:spacing w:line="360" w:lineRule="auto"/>
              <w:jc w:val="center"/>
              <w:rPr>
                <w:rFonts w:ascii="宋体" w:hAnsi="宋体" w:eastAsia="宋体" w:cs="宋体"/>
                <w:color w:val="auto"/>
                <w:sz w:val="24"/>
                <w:szCs w:val="20"/>
                <w:highlight w:val="none"/>
              </w:rPr>
            </w:pPr>
          </w:p>
        </w:tc>
      </w:tr>
      <w:tr w14:paraId="0BF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99D83B1">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4A9A1BB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1C82142">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562C29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EE4C99E">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7FD7230">
            <w:pPr>
              <w:spacing w:line="360" w:lineRule="auto"/>
              <w:jc w:val="center"/>
              <w:rPr>
                <w:rFonts w:ascii="宋体" w:hAnsi="宋体" w:eastAsia="宋体" w:cs="宋体"/>
                <w:color w:val="auto"/>
                <w:sz w:val="24"/>
                <w:szCs w:val="20"/>
                <w:highlight w:val="none"/>
              </w:rPr>
            </w:pPr>
          </w:p>
        </w:tc>
      </w:tr>
      <w:tr w14:paraId="6687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4A3C67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57BD6BB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732225A">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5EC1FAA">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4FBC3B5">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DC7316B">
            <w:pPr>
              <w:spacing w:line="360" w:lineRule="auto"/>
              <w:jc w:val="center"/>
              <w:rPr>
                <w:rFonts w:ascii="宋体" w:hAnsi="宋体" w:eastAsia="宋体" w:cs="宋体"/>
                <w:color w:val="auto"/>
                <w:sz w:val="24"/>
                <w:szCs w:val="20"/>
                <w:highlight w:val="none"/>
              </w:rPr>
            </w:pPr>
          </w:p>
        </w:tc>
      </w:tr>
    </w:tbl>
    <w:p w14:paraId="4B38B3F3">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95EBCD0">
      <w:pPr>
        <w:spacing w:line="360" w:lineRule="auto"/>
        <w:ind w:firstLine="3360" w:firstLineChars="1400"/>
        <w:rPr>
          <w:rFonts w:ascii="宋体" w:hAnsi="宋体" w:eastAsia="宋体" w:cs="宋体"/>
          <w:color w:val="auto"/>
          <w:sz w:val="24"/>
          <w:szCs w:val="20"/>
          <w:highlight w:val="none"/>
        </w:rPr>
      </w:pPr>
    </w:p>
    <w:p w14:paraId="7F752DA6">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13B2DDE">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35686A11">
      <w:pPr>
        <w:widowControl/>
        <w:jc w:val="left"/>
        <w:rPr>
          <w:rFonts w:ascii="宋体" w:hAnsi="宋体" w:cs="宋体"/>
          <w:color w:val="auto"/>
          <w:szCs w:val="24"/>
          <w:highlight w:val="none"/>
        </w:rPr>
      </w:pPr>
    </w:p>
    <w:p w14:paraId="430D9BE0">
      <w:pPr>
        <w:widowControl/>
        <w:jc w:val="left"/>
        <w:rPr>
          <w:color w:val="auto"/>
          <w:highlight w:val="none"/>
        </w:rPr>
      </w:pPr>
      <w:r>
        <w:rPr>
          <w:color w:val="auto"/>
          <w:highlight w:val="none"/>
        </w:rPr>
        <w:br w:type="page"/>
      </w:r>
    </w:p>
    <w:p w14:paraId="653F5500">
      <w:pPr>
        <w:pStyle w:val="3"/>
        <w:jc w:val="center"/>
        <w:rPr>
          <w:color w:val="auto"/>
          <w:highlight w:val="none"/>
        </w:rPr>
      </w:pPr>
      <w:r>
        <w:rPr>
          <w:rFonts w:hint="eastAsia"/>
          <w:color w:val="auto"/>
          <w:highlight w:val="none"/>
        </w:rPr>
        <w:t>七、技术标部分</w:t>
      </w:r>
      <w:bookmarkEnd w:id="237"/>
      <w:bookmarkEnd w:id="238"/>
      <w:bookmarkEnd w:id="239"/>
    </w:p>
    <w:p w14:paraId="164ECE5A">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42751029">
      <w:pPr>
        <w:rPr>
          <w:color w:val="auto"/>
          <w:highlight w:val="none"/>
        </w:rPr>
      </w:pPr>
      <w:bookmarkStart w:id="240" w:name="_Toc12073"/>
      <w:bookmarkEnd w:id="240"/>
      <w:r>
        <w:rPr>
          <w:rFonts w:hint="eastAsia"/>
          <w:color w:val="auto"/>
          <w:highlight w:val="none"/>
        </w:rPr>
        <w:br w:type="page"/>
      </w:r>
      <w:bookmarkStart w:id="241" w:name="_Toc2770"/>
      <w:bookmarkEnd w:id="241"/>
      <w:bookmarkStart w:id="242" w:name="_Toc4724"/>
      <w:bookmarkStart w:id="243" w:name="_Toc20210"/>
    </w:p>
    <w:p w14:paraId="3A0BD9AF">
      <w:pPr>
        <w:pStyle w:val="3"/>
        <w:jc w:val="center"/>
        <w:rPr>
          <w:color w:val="auto"/>
          <w:highlight w:val="none"/>
        </w:rPr>
      </w:pPr>
      <w:r>
        <w:rPr>
          <w:rFonts w:hint="eastAsia"/>
          <w:color w:val="auto"/>
          <w:highlight w:val="none"/>
        </w:rPr>
        <w:t>八、供应商资格证明</w:t>
      </w:r>
      <w:bookmarkEnd w:id="242"/>
      <w:bookmarkEnd w:id="243"/>
      <w:r>
        <w:rPr>
          <w:rFonts w:hint="eastAsia"/>
          <w:color w:val="auto"/>
          <w:highlight w:val="none"/>
        </w:rPr>
        <w:t>材料</w:t>
      </w:r>
    </w:p>
    <w:p w14:paraId="3ED8C2C1">
      <w:pPr>
        <w:jc w:val="center"/>
        <w:rPr>
          <w:rFonts w:ascii="宋体" w:hAnsi="宋体" w:cs="宋体"/>
          <w:color w:val="auto"/>
          <w:sz w:val="24"/>
          <w:highlight w:val="none"/>
        </w:rPr>
      </w:pPr>
      <w:bookmarkStart w:id="244" w:name="_Toc361989464"/>
      <w:bookmarkEnd w:id="244"/>
      <w:r>
        <w:rPr>
          <w:rFonts w:hint="eastAsia" w:ascii="宋体" w:hAnsi="宋体" w:cs="宋体"/>
          <w:color w:val="auto"/>
          <w:sz w:val="24"/>
          <w:highlight w:val="none"/>
        </w:rPr>
        <w:br w:type="page"/>
      </w:r>
      <w:bookmarkStart w:id="245" w:name="_Toc244934216"/>
      <w:bookmarkEnd w:id="245"/>
      <w:bookmarkStart w:id="246" w:name="_Toc361989466"/>
      <w:bookmarkEnd w:id="246"/>
      <w:bookmarkStart w:id="247" w:name="_Toc528078075"/>
      <w:bookmarkEnd w:id="247"/>
      <w:bookmarkStart w:id="248" w:name="_Toc234213567"/>
      <w:bookmarkEnd w:id="248"/>
      <w:bookmarkStart w:id="249" w:name="_Toc361989467"/>
      <w:bookmarkEnd w:id="249"/>
      <w:bookmarkStart w:id="250" w:name="_Toc7868"/>
    </w:p>
    <w:p w14:paraId="53264EE7">
      <w:pPr>
        <w:pStyle w:val="3"/>
        <w:jc w:val="center"/>
        <w:rPr>
          <w:color w:val="auto"/>
          <w:highlight w:val="none"/>
        </w:rPr>
      </w:pPr>
      <w:r>
        <w:rPr>
          <w:rFonts w:hint="eastAsia"/>
          <w:color w:val="auto"/>
          <w:highlight w:val="none"/>
        </w:rPr>
        <w:t>九、</w:t>
      </w:r>
      <w:bookmarkEnd w:id="250"/>
      <w:r>
        <w:rPr>
          <w:rFonts w:hint="eastAsia"/>
          <w:color w:val="auto"/>
          <w:highlight w:val="none"/>
        </w:rPr>
        <w:t>商务标部分</w:t>
      </w:r>
    </w:p>
    <w:p w14:paraId="7AF22BFC">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005772FA">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74C2079F">
      <w:pPr>
        <w:ind w:firstLine="420"/>
        <w:jc w:val="center"/>
        <w:rPr>
          <w:rFonts w:ascii="宋体" w:hAnsi="宋体" w:cs="宋体"/>
          <w:b/>
          <w:bCs/>
          <w:color w:val="auto"/>
          <w:sz w:val="24"/>
          <w:highlight w:val="none"/>
        </w:rPr>
      </w:pPr>
    </w:p>
    <w:p w14:paraId="0D60DE67">
      <w:pPr>
        <w:pStyle w:val="3"/>
        <w:jc w:val="center"/>
        <w:rPr>
          <w:color w:val="auto"/>
          <w:highlight w:val="none"/>
        </w:rPr>
      </w:pPr>
      <w:bookmarkStart w:id="251" w:name="_Toc244934217"/>
      <w:bookmarkEnd w:id="251"/>
      <w:bookmarkStart w:id="252" w:name="_Toc361989468"/>
      <w:bookmarkEnd w:id="252"/>
      <w:bookmarkStart w:id="253" w:name="_Toc528078076"/>
      <w:bookmarkEnd w:id="253"/>
      <w:bookmarkStart w:id="254" w:name="_Toc23775"/>
      <w:r>
        <w:rPr>
          <w:rFonts w:hint="eastAsia"/>
          <w:color w:val="auto"/>
          <w:highlight w:val="none"/>
        </w:rPr>
        <w:t>十、其他资料</w:t>
      </w:r>
      <w:bookmarkEnd w:id="254"/>
    </w:p>
    <w:p w14:paraId="5CBCF790">
      <w:pPr>
        <w:jc w:val="center"/>
        <w:rPr>
          <w:rFonts w:ascii="宋体" w:hAnsi="宋体" w:cs="宋体"/>
          <w:b/>
          <w:bCs/>
          <w:color w:val="auto"/>
          <w:sz w:val="24"/>
          <w:highlight w:val="none"/>
        </w:rPr>
      </w:pPr>
    </w:p>
    <w:p w14:paraId="441FFAD8">
      <w:pPr>
        <w:jc w:val="center"/>
        <w:outlineLvl w:val="0"/>
        <w:rPr>
          <w:rFonts w:ascii="宋体" w:hAnsi="宋体" w:cs="宋体"/>
          <w:b/>
          <w:bCs/>
          <w:color w:val="auto"/>
          <w:sz w:val="24"/>
          <w:highlight w:val="none"/>
        </w:rPr>
      </w:pPr>
      <w:bookmarkStart w:id="255" w:name="_Toc5157"/>
      <w:bookmarkStart w:id="256" w:name="_Toc24855"/>
      <w:bookmarkStart w:id="257" w:name="_Toc30780"/>
      <w:bookmarkStart w:id="258" w:name="_Toc9253"/>
      <w:r>
        <w:rPr>
          <w:rFonts w:hint="eastAsia" w:ascii="宋体" w:hAnsi="宋体" w:cs="宋体"/>
          <w:b/>
          <w:bCs/>
          <w:color w:val="auto"/>
          <w:sz w:val="24"/>
          <w:highlight w:val="none"/>
        </w:rPr>
        <w:t>（供应商认为应该提交的资料）</w:t>
      </w:r>
      <w:bookmarkEnd w:id="255"/>
      <w:bookmarkEnd w:id="256"/>
      <w:bookmarkEnd w:id="257"/>
      <w:bookmarkEnd w:id="258"/>
    </w:p>
    <w:p w14:paraId="77E89902">
      <w:pPr>
        <w:jc w:val="center"/>
        <w:rPr>
          <w:rFonts w:ascii="宋体" w:hAnsi="宋体" w:cs="宋体"/>
          <w:b/>
          <w:bCs/>
          <w:color w:val="auto"/>
          <w:sz w:val="24"/>
          <w:highlight w:val="none"/>
        </w:rPr>
      </w:pPr>
    </w:p>
    <w:p w14:paraId="28F54C80">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25F1EBD4">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450C78C">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CBA6578">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9BE9554">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6E50F3E0">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2731EF2">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F9CE998">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E78EED8">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DD40468">
      <w:pPr>
        <w:rPr>
          <w:rFonts w:ascii="宋体" w:hAnsi="宋体" w:cs="宋体"/>
          <w:color w:val="auto"/>
          <w:sz w:val="24"/>
          <w:highlight w:val="none"/>
        </w:rPr>
      </w:pPr>
      <w:r>
        <w:rPr>
          <w:rFonts w:hint="eastAsia" w:ascii="宋体" w:hAnsi="宋体" w:cs="宋体"/>
          <w:color w:val="auto"/>
          <w:sz w:val="24"/>
          <w:highlight w:val="none"/>
        </w:rPr>
        <w:t xml:space="preserve"> </w:t>
      </w:r>
    </w:p>
    <w:p w14:paraId="6695E119">
      <w:pPr>
        <w:rPr>
          <w:rFonts w:ascii="宋体" w:hAnsi="宋体" w:cs="宋体"/>
          <w:color w:val="auto"/>
          <w:sz w:val="24"/>
          <w:highlight w:val="none"/>
        </w:rPr>
      </w:pPr>
      <w:r>
        <w:rPr>
          <w:rFonts w:hint="eastAsia" w:ascii="宋体" w:hAnsi="宋体" w:cs="宋体"/>
          <w:color w:val="auto"/>
          <w:sz w:val="24"/>
          <w:highlight w:val="none"/>
        </w:rPr>
        <w:t xml:space="preserve"> </w:t>
      </w:r>
    </w:p>
    <w:p w14:paraId="4CF98115">
      <w:pPr>
        <w:rPr>
          <w:rFonts w:ascii="宋体" w:hAnsi="宋体" w:cs="宋体"/>
          <w:color w:val="auto"/>
          <w:sz w:val="24"/>
          <w:highlight w:val="none"/>
        </w:rPr>
      </w:pPr>
    </w:p>
    <w:p w14:paraId="67B6890D">
      <w:pPr>
        <w:rPr>
          <w:rFonts w:ascii="宋体" w:hAnsi="宋体" w:cs="宋体"/>
          <w:color w:val="auto"/>
          <w:sz w:val="24"/>
          <w:highlight w:val="none"/>
        </w:rPr>
      </w:pPr>
    </w:p>
    <w:p w14:paraId="35234583">
      <w:pPr>
        <w:rPr>
          <w:rFonts w:ascii="宋体" w:hAnsi="宋体" w:cs="宋体"/>
          <w:color w:val="auto"/>
          <w:sz w:val="24"/>
          <w:highlight w:val="none"/>
        </w:rPr>
      </w:pPr>
    </w:p>
    <w:p w14:paraId="56DACD43">
      <w:pPr>
        <w:rPr>
          <w:rFonts w:ascii="宋体" w:hAnsi="宋体" w:eastAsia="宋体" w:cs="宋体"/>
          <w:color w:val="auto"/>
          <w:sz w:val="24"/>
          <w:szCs w:val="24"/>
          <w:highlight w:val="none"/>
        </w:rPr>
      </w:pPr>
    </w:p>
    <w:p w14:paraId="6075EB62">
      <w:pPr>
        <w:widowControl/>
        <w:jc w:val="left"/>
        <w:rPr>
          <w:color w:val="auto"/>
          <w:highlight w:val="none"/>
        </w:rPr>
      </w:pPr>
      <w:r>
        <w:rPr>
          <w:color w:val="auto"/>
          <w:highlight w:val="none"/>
        </w:rPr>
        <w:br w:type="page"/>
      </w:r>
    </w:p>
    <w:p w14:paraId="4E637671">
      <w:pPr>
        <w:wordWrap w:val="0"/>
        <w:topLinePunct/>
        <w:outlineLvl w:val="0"/>
        <w:rPr>
          <w:rFonts w:ascii="宋体" w:hAnsi="宋体" w:eastAsia="宋体" w:cs="宋体"/>
          <w:color w:val="auto"/>
          <w:sz w:val="24"/>
          <w:szCs w:val="24"/>
          <w:highlight w:val="none"/>
        </w:rPr>
      </w:pPr>
      <w:bookmarkStart w:id="259" w:name="_Toc16496"/>
      <w:bookmarkStart w:id="260" w:name="_Toc5971"/>
      <w:bookmarkStart w:id="261" w:name="_Toc30800"/>
      <w:bookmarkStart w:id="262" w:name="_Toc17134"/>
      <w:r>
        <w:rPr>
          <w:rFonts w:hint="eastAsia" w:ascii="宋体" w:hAnsi="宋体" w:eastAsia="宋体" w:cs="宋体"/>
          <w:color w:val="auto"/>
          <w:sz w:val="24"/>
          <w:szCs w:val="24"/>
          <w:highlight w:val="none"/>
        </w:rPr>
        <w:t>附件1</w:t>
      </w:r>
      <w:bookmarkEnd w:id="259"/>
      <w:bookmarkEnd w:id="260"/>
      <w:bookmarkEnd w:id="261"/>
      <w:bookmarkEnd w:id="262"/>
    </w:p>
    <w:p w14:paraId="0B4EBE5B">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6678831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2461264E">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AAF1C5E">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零售业</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628CFB2">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7C324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D81475C">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FFCDF68">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7FE94BA4">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2EF3D78D">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2E0C377E">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0DA4CD6A">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063FDAD">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53B063CE">
      <w:pPr>
        <w:wordWrap w:val="0"/>
        <w:topLinePunct/>
        <w:adjustRightInd w:val="0"/>
        <w:snapToGrid w:val="0"/>
        <w:spacing w:line="360" w:lineRule="auto"/>
        <w:rPr>
          <w:rFonts w:ascii="宋体" w:hAnsi="宋体" w:eastAsia="宋体" w:cs="宋体"/>
          <w:color w:val="auto"/>
          <w:spacing w:val="6"/>
          <w:sz w:val="24"/>
          <w:szCs w:val="24"/>
          <w:highlight w:val="none"/>
        </w:rPr>
      </w:pPr>
    </w:p>
    <w:p w14:paraId="73D833AA">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5063A915">
      <w:pPr>
        <w:wordWrap w:val="0"/>
        <w:topLinePunct/>
        <w:spacing w:after="120" w:line="360" w:lineRule="auto"/>
        <w:outlineLvl w:val="0"/>
        <w:rPr>
          <w:rFonts w:ascii="宋体" w:hAnsi="宋体" w:eastAsia="宋体" w:cs="宋体"/>
          <w:color w:val="auto"/>
          <w:sz w:val="24"/>
          <w:szCs w:val="24"/>
          <w:highlight w:val="none"/>
        </w:rPr>
      </w:pPr>
      <w:bookmarkStart w:id="263" w:name="_Toc4122"/>
      <w:bookmarkStart w:id="264" w:name="_Toc11019"/>
      <w:bookmarkStart w:id="265" w:name="_Toc28455"/>
      <w:bookmarkStart w:id="266" w:name="_Toc2102"/>
      <w:r>
        <w:rPr>
          <w:rFonts w:hint="eastAsia" w:ascii="宋体" w:hAnsi="宋体" w:eastAsia="宋体" w:cs="宋体"/>
          <w:color w:val="auto"/>
          <w:sz w:val="24"/>
          <w:szCs w:val="24"/>
          <w:highlight w:val="none"/>
        </w:rPr>
        <w:t>附件2</w:t>
      </w:r>
      <w:bookmarkEnd w:id="263"/>
      <w:bookmarkEnd w:id="264"/>
      <w:bookmarkEnd w:id="265"/>
      <w:bookmarkEnd w:id="266"/>
    </w:p>
    <w:p w14:paraId="486AFAE0">
      <w:pPr>
        <w:wordWrap w:val="0"/>
        <w:topLinePunct/>
        <w:adjustRightInd w:val="0"/>
        <w:snapToGrid w:val="0"/>
        <w:ind w:firstLine="480" w:firstLineChars="200"/>
        <w:rPr>
          <w:rFonts w:ascii="宋体" w:hAnsi="宋体" w:eastAsia="宋体" w:cs="宋体"/>
          <w:color w:val="auto"/>
          <w:sz w:val="24"/>
          <w:szCs w:val="24"/>
          <w:highlight w:val="none"/>
        </w:rPr>
      </w:pPr>
    </w:p>
    <w:p w14:paraId="1935E41A">
      <w:pPr>
        <w:wordWrap w:val="0"/>
        <w:topLinePunct/>
        <w:adjustRightInd w:val="0"/>
        <w:snapToGrid w:val="0"/>
        <w:ind w:firstLine="360" w:firstLineChars="150"/>
        <w:rPr>
          <w:rFonts w:ascii="宋体" w:hAnsi="宋体" w:eastAsia="宋体" w:cs="宋体"/>
          <w:color w:val="auto"/>
          <w:sz w:val="24"/>
          <w:szCs w:val="24"/>
          <w:highlight w:val="none"/>
        </w:rPr>
      </w:pPr>
    </w:p>
    <w:p w14:paraId="330C451F">
      <w:pPr>
        <w:keepNext/>
        <w:keepLines/>
        <w:tabs>
          <w:tab w:val="left" w:pos="840"/>
        </w:tabs>
        <w:wordWrap w:val="0"/>
        <w:topLinePunct/>
        <w:spacing w:line="412" w:lineRule="auto"/>
        <w:jc w:val="center"/>
        <w:outlineLvl w:val="0"/>
        <w:rPr>
          <w:rFonts w:ascii="宋体" w:hAnsi="宋体" w:eastAsia="宋体" w:cs="宋体"/>
          <w:b/>
          <w:bCs/>
          <w:color w:val="auto"/>
          <w:sz w:val="28"/>
          <w:szCs w:val="28"/>
          <w:highlight w:val="none"/>
          <w:lang w:val="zh-CN"/>
        </w:rPr>
      </w:pPr>
      <w:bookmarkStart w:id="267" w:name="_Toc13308"/>
      <w:bookmarkStart w:id="268" w:name="_Toc20491"/>
      <w:bookmarkStart w:id="269" w:name="_Toc14760"/>
      <w:bookmarkStart w:id="270" w:name="_Toc30785"/>
      <w:r>
        <w:rPr>
          <w:rFonts w:hint="eastAsia" w:ascii="宋体" w:hAnsi="宋体" w:eastAsia="宋体" w:cs="宋体"/>
          <w:b/>
          <w:bCs/>
          <w:color w:val="auto"/>
          <w:sz w:val="28"/>
          <w:szCs w:val="28"/>
          <w:highlight w:val="none"/>
          <w:lang w:val="zh-CN"/>
        </w:rPr>
        <w:t>监狱企业证明文件</w:t>
      </w:r>
      <w:bookmarkEnd w:id="267"/>
      <w:bookmarkEnd w:id="268"/>
      <w:bookmarkEnd w:id="269"/>
      <w:bookmarkEnd w:id="270"/>
    </w:p>
    <w:p w14:paraId="7DDB906A">
      <w:pPr>
        <w:wordWrap w:val="0"/>
        <w:topLinePunct/>
        <w:jc w:val="center"/>
        <w:rPr>
          <w:rFonts w:ascii="宋体" w:hAnsi="宋体" w:eastAsia="宋体" w:cs="宋体"/>
          <w:b/>
          <w:bCs/>
          <w:color w:val="auto"/>
          <w:sz w:val="24"/>
          <w:szCs w:val="24"/>
          <w:highlight w:val="none"/>
        </w:rPr>
      </w:pPr>
    </w:p>
    <w:p w14:paraId="6ED7E5AA">
      <w:pPr>
        <w:wordWrap w:val="0"/>
        <w:topLinePunct/>
        <w:spacing w:line="500" w:lineRule="exact"/>
        <w:rPr>
          <w:rFonts w:ascii="宋体" w:hAnsi="宋体" w:eastAsia="宋体" w:cs="宋体"/>
          <w:color w:val="auto"/>
          <w:spacing w:val="6"/>
          <w:sz w:val="24"/>
          <w:szCs w:val="24"/>
          <w:highlight w:val="none"/>
        </w:rPr>
      </w:pPr>
    </w:p>
    <w:p w14:paraId="103F8C2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0F6A08CB">
      <w:pPr>
        <w:wordWrap w:val="0"/>
        <w:topLinePunct/>
        <w:spacing w:line="500" w:lineRule="exact"/>
        <w:ind w:firstLine="504" w:firstLineChars="200"/>
        <w:rPr>
          <w:rFonts w:ascii="宋体" w:hAnsi="宋体" w:eastAsia="宋体" w:cs="宋体"/>
          <w:color w:val="auto"/>
          <w:spacing w:val="6"/>
          <w:sz w:val="24"/>
          <w:szCs w:val="24"/>
          <w:highlight w:val="none"/>
        </w:rPr>
      </w:pPr>
    </w:p>
    <w:p w14:paraId="476E62FA">
      <w:pPr>
        <w:wordWrap w:val="0"/>
        <w:topLinePunct/>
        <w:spacing w:line="500" w:lineRule="exact"/>
        <w:ind w:firstLine="504" w:firstLineChars="200"/>
        <w:rPr>
          <w:rFonts w:ascii="宋体" w:hAnsi="宋体" w:eastAsia="宋体" w:cs="宋体"/>
          <w:color w:val="auto"/>
          <w:spacing w:val="6"/>
          <w:sz w:val="24"/>
          <w:szCs w:val="24"/>
          <w:highlight w:val="none"/>
        </w:rPr>
      </w:pPr>
    </w:p>
    <w:p w14:paraId="2174DF2F">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55C314ED">
      <w:pPr>
        <w:wordWrap w:val="0"/>
        <w:topLinePunct/>
        <w:spacing w:line="500" w:lineRule="exact"/>
        <w:rPr>
          <w:rFonts w:ascii="宋体" w:hAnsi="宋体" w:eastAsia="宋体" w:cs="宋体"/>
          <w:color w:val="auto"/>
          <w:sz w:val="24"/>
          <w:szCs w:val="24"/>
          <w:highlight w:val="none"/>
        </w:rPr>
      </w:pPr>
    </w:p>
    <w:p w14:paraId="164E506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DAAE88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16F00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F65FE0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B5497B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0079E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00ECBC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FB63C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CC3A78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2466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1FB5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EC1DFB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AE8636D">
      <w:pPr>
        <w:pageBreakBefore/>
        <w:wordWrap w:val="0"/>
        <w:topLinePunct/>
        <w:ind w:firstLine="360" w:firstLineChars="150"/>
        <w:outlineLvl w:val="0"/>
        <w:rPr>
          <w:rFonts w:ascii="宋体" w:hAnsi="宋体" w:eastAsia="宋体" w:cs="宋体"/>
          <w:color w:val="auto"/>
          <w:sz w:val="24"/>
          <w:szCs w:val="24"/>
          <w:highlight w:val="none"/>
        </w:rPr>
      </w:pPr>
      <w:bookmarkStart w:id="271" w:name="_Toc11345"/>
      <w:bookmarkStart w:id="272" w:name="_Toc8392"/>
      <w:bookmarkStart w:id="273" w:name="_Toc14655"/>
      <w:bookmarkStart w:id="274" w:name="_Toc6264"/>
      <w:r>
        <w:rPr>
          <w:rFonts w:hint="eastAsia" w:ascii="宋体" w:hAnsi="宋体" w:eastAsia="宋体" w:cs="宋体"/>
          <w:color w:val="auto"/>
          <w:sz w:val="24"/>
          <w:szCs w:val="24"/>
          <w:highlight w:val="none"/>
        </w:rPr>
        <w:t>附件3</w:t>
      </w:r>
      <w:bookmarkEnd w:id="271"/>
      <w:bookmarkEnd w:id="272"/>
      <w:bookmarkEnd w:id="273"/>
      <w:bookmarkEnd w:id="274"/>
    </w:p>
    <w:p w14:paraId="507F5946">
      <w:pPr>
        <w:wordWrap w:val="0"/>
        <w:spacing w:after="120" w:line="480" w:lineRule="exact"/>
        <w:jc w:val="center"/>
        <w:outlineLvl w:val="0"/>
        <w:rPr>
          <w:rFonts w:ascii="宋体" w:hAnsi="宋体" w:eastAsia="宋体" w:cs="宋体"/>
          <w:b/>
          <w:bCs/>
          <w:color w:val="auto"/>
          <w:kern w:val="36"/>
          <w:sz w:val="28"/>
          <w:szCs w:val="28"/>
          <w:highlight w:val="none"/>
        </w:rPr>
      </w:pPr>
      <w:bookmarkStart w:id="275" w:name="_Toc23906"/>
      <w:bookmarkStart w:id="276" w:name="_Toc30651"/>
      <w:bookmarkStart w:id="277" w:name="_Toc32130"/>
      <w:bookmarkStart w:id="278" w:name="_Toc27930"/>
      <w:r>
        <w:rPr>
          <w:rFonts w:hint="eastAsia" w:ascii="宋体" w:hAnsi="宋体" w:eastAsia="宋体" w:cs="宋体"/>
          <w:b/>
          <w:bCs/>
          <w:color w:val="auto"/>
          <w:kern w:val="36"/>
          <w:sz w:val="28"/>
          <w:szCs w:val="28"/>
          <w:highlight w:val="none"/>
        </w:rPr>
        <w:t>残疾人福利性单位声明函（如有）</w:t>
      </w:r>
      <w:bookmarkEnd w:id="275"/>
      <w:bookmarkEnd w:id="276"/>
      <w:bookmarkEnd w:id="277"/>
      <w:bookmarkEnd w:id="278"/>
    </w:p>
    <w:p w14:paraId="4FFEF7FF">
      <w:pPr>
        <w:wordWrap w:val="0"/>
        <w:spacing w:after="120" w:line="480" w:lineRule="exact"/>
        <w:ind w:firstLine="480" w:firstLineChars="200"/>
        <w:rPr>
          <w:rFonts w:ascii="宋体" w:hAnsi="宋体" w:eastAsia="宋体" w:cs="宋体"/>
          <w:color w:val="auto"/>
          <w:kern w:val="36"/>
          <w:sz w:val="24"/>
          <w:szCs w:val="24"/>
          <w:highlight w:val="none"/>
        </w:rPr>
      </w:pPr>
    </w:p>
    <w:p w14:paraId="034D2BCA">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736989D">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DB2F76F">
      <w:pPr>
        <w:wordWrap w:val="0"/>
        <w:spacing w:line="480" w:lineRule="exact"/>
        <w:ind w:firstLine="480" w:firstLineChars="200"/>
        <w:jc w:val="right"/>
        <w:rPr>
          <w:rFonts w:ascii="宋体" w:hAnsi="宋体" w:eastAsia="宋体" w:cs="宋体"/>
          <w:color w:val="auto"/>
          <w:sz w:val="24"/>
          <w:szCs w:val="24"/>
          <w:highlight w:val="none"/>
        </w:rPr>
      </w:pPr>
    </w:p>
    <w:p w14:paraId="78C3CA08">
      <w:pPr>
        <w:wordWrap w:val="0"/>
        <w:topLinePunct/>
        <w:spacing w:line="360" w:lineRule="auto"/>
        <w:rPr>
          <w:rFonts w:ascii="宋体" w:hAnsi="宋体" w:eastAsia="宋体" w:cs="宋体"/>
          <w:color w:val="auto"/>
          <w:kern w:val="0"/>
          <w:sz w:val="24"/>
          <w:szCs w:val="24"/>
          <w:highlight w:val="none"/>
        </w:rPr>
      </w:pPr>
    </w:p>
    <w:p w14:paraId="474841AE">
      <w:pPr>
        <w:wordWrap w:val="0"/>
        <w:topLinePunct/>
        <w:spacing w:line="360" w:lineRule="auto"/>
        <w:ind w:firstLine="480" w:firstLineChars="200"/>
        <w:rPr>
          <w:rFonts w:ascii="宋体" w:hAnsi="宋体" w:eastAsia="宋体" w:cs="宋体"/>
          <w:color w:val="auto"/>
          <w:sz w:val="24"/>
          <w:szCs w:val="24"/>
          <w:highlight w:val="none"/>
        </w:rPr>
      </w:pPr>
    </w:p>
    <w:p w14:paraId="4108CA2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67AEBA6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04FAFC5">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67DD076">
      <w:pPr>
        <w:rPr>
          <w:rFonts w:ascii="Calibri" w:hAnsi="Calibri" w:eastAsia="宋体" w:cs="Times New Roman"/>
          <w:color w:val="auto"/>
          <w:sz w:val="22"/>
          <w:highlight w:val="none"/>
        </w:rPr>
      </w:pPr>
    </w:p>
    <w:p w14:paraId="6F93FF9D">
      <w:pPr>
        <w:wordWrap w:val="0"/>
        <w:jc w:val="center"/>
        <w:rPr>
          <w:rFonts w:ascii="宋体" w:hAnsi="宋体" w:eastAsia="宋体" w:cs="宋体"/>
          <w:b/>
          <w:bCs/>
          <w:color w:val="auto"/>
          <w:sz w:val="24"/>
          <w:szCs w:val="24"/>
          <w:highlight w:val="none"/>
        </w:rPr>
      </w:pPr>
    </w:p>
    <w:p w14:paraId="708E5A4B">
      <w:pPr>
        <w:wordWrap w:val="0"/>
        <w:jc w:val="center"/>
        <w:rPr>
          <w:rFonts w:ascii="宋体" w:hAnsi="宋体" w:eastAsia="宋体" w:cs="宋体"/>
          <w:b/>
          <w:bCs/>
          <w:color w:val="auto"/>
          <w:sz w:val="24"/>
          <w:szCs w:val="24"/>
          <w:highlight w:val="none"/>
        </w:rPr>
      </w:pPr>
    </w:p>
    <w:p w14:paraId="5A92B07C">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9C32222">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1C34C4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C4D8CC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E0DFB42">
      <w:pPr>
        <w:topLinePunct/>
        <w:jc w:val="center"/>
        <w:rPr>
          <w:rFonts w:ascii="宋体" w:hAnsi="宋体" w:eastAsia="宋体" w:cs="宋体"/>
          <w:b/>
          <w:bCs/>
          <w:color w:val="auto"/>
          <w:sz w:val="24"/>
          <w:szCs w:val="24"/>
          <w:highlight w:val="none"/>
        </w:rPr>
      </w:pPr>
    </w:p>
    <w:p w14:paraId="221B9172">
      <w:pPr>
        <w:topLinePunct/>
        <w:jc w:val="center"/>
        <w:rPr>
          <w:rFonts w:ascii="宋体" w:hAnsi="宋体" w:eastAsia="宋体" w:cs="宋体"/>
          <w:b/>
          <w:bCs/>
          <w:color w:val="auto"/>
          <w:sz w:val="24"/>
          <w:szCs w:val="24"/>
          <w:highlight w:val="none"/>
        </w:rPr>
      </w:pPr>
    </w:p>
    <w:p w14:paraId="7D51ABA4">
      <w:pPr>
        <w:rPr>
          <w:color w:val="auto"/>
          <w:highlight w:val="none"/>
        </w:rPr>
      </w:pPr>
    </w:p>
    <w:p w14:paraId="231DA84B">
      <w:pPr>
        <w:rPr>
          <w:color w:val="auto"/>
          <w:highlight w:val="none"/>
        </w:rPr>
      </w:pPr>
    </w:p>
    <w:sectPr>
      <w:pgSz w:w="11906" w:h="16838"/>
      <w:pgMar w:top="1440" w:right="1803" w:bottom="1440" w:left="180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EBB05B-BEAB-4BA9-B2DA-A6D63EC13508}"/>
  </w:font>
  <w:font w:name="Courier New">
    <w:panose1 w:val="02070309020205020404"/>
    <w:charset w:val="01"/>
    <w:family w:val="modern"/>
    <w:pitch w:val="default"/>
    <w:sig w:usb0="E0002EFF" w:usb1="C0007843" w:usb2="00000009" w:usb3="00000000" w:csb0="400001FF" w:csb1="FFFF0000"/>
    <w:embedRegular r:id="rId2" w:fontKey="{0EAE7ADC-3A49-4513-8409-F1D538105D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90A694C-A9D2-4713-A6A2-B761D83D92A9}"/>
  </w:font>
  <w:font w:name="Calibri Light">
    <w:panose1 w:val="020F0302020204030204"/>
    <w:charset w:val="00"/>
    <w:family w:val="auto"/>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4" w:fontKey="{B967F73E-4211-437D-A07E-F44E8D956EB5}"/>
  </w:font>
  <w:font w:name="仿宋_GB2312">
    <w:panose1 w:val="02010609030101010101"/>
    <w:charset w:val="86"/>
    <w:family w:val="modern"/>
    <w:pitch w:val="default"/>
    <w:sig w:usb0="00000001" w:usb1="080E0000" w:usb2="00000000" w:usb3="00000000" w:csb0="00040000" w:csb1="00000000"/>
    <w:embedRegular r:id="rId5" w:fontKey="{03F4E4CB-45C2-4710-A9E3-97C6C855177D}"/>
  </w:font>
  <w:font w:name="仿宋">
    <w:panose1 w:val="02010609060101010101"/>
    <w:charset w:val="86"/>
    <w:family w:val="auto"/>
    <w:pitch w:val="default"/>
    <w:sig w:usb0="800002BF" w:usb1="38CF7CFA" w:usb2="00000016" w:usb3="00000000" w:csb0="00040001" w:csb1="00000000"/>
    <w:embedRegular r:id="rId6" w:fontKey="{E8377C44-BEB3-421E-8C68-FDC298C3656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09BF">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EF6F">
    <w:pPr>
      <w:framePr w:wrap="around" w:vAnchor="text" w:hAnchor="margin" w:xAlign="right" w:y="1"/>
    </w:pPr>
    <w:r>
      <w:fldChar w:fldCharType="begin"/>
    </w:r>
    <w:r>
      <w:instrText xml:space="preserve">PAGE  </w:instrText>
    </w:r>
    <w:r>
      <w:fldChar w:fldCharType="end"/>
    </w:r>
  </w:p>
  <w:p w14:paraId="72E3CF45">
    <w:pPr>
      <w:ind w:right="360"/>
    </w:pPr>
  </w:p>
  <w:p w14:paraId="0302B1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6AA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3D80">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EC11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DEC11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1DD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9659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A9659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BF50">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1F09">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E2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zYzNDBlYmQxMjJlZGM1MTkzNzczODIxNzg1MzUifQ=="/>
  </w:docVars>
  <w:rsids>
    <w:rsidRoot w:val="58951F4F"/>
    <w:rsid w:val="0D6D12E8"/>
    <w:rsid w:val="1122353D"/>
    <w:rsid w:val="12C5193A"/>
    <w:rsid w:val="22236D28"/>
    <w:rsid w:val="3D7A6219"/>
    <w:rsid w:val="4B461160"/>
    <w:rsid w:val="52902483"/>
    <w:rsid w:val="52E415EF"/>
    <w:rsid w:val="53FA53AA"/>
    <w:rsid w:val="58951F4F"/>
    <w:rsid w:val="5E743A82"/>
    <w:rsid w:val="660D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line="360" w:lineRule="auto"/>
      <w:outlineLvl w:val="2"/>
    </w:pPr>
    <w:rPr>
      <w:rFonts w:asciiTheme="minorAscii" w:hAnsiTheme="minorAscii"/>
      <w:b/>
      <w:bCs/>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4">
    <w:name w:val="Body Text Indent 2"/>
    <w:basedOn w:val="1"/>
    <w:qFormat/>
    <w:uiPriority w:val="0"/>
    <w:pPr>
      <w:spacing w:line="360" w:lineRule="auto"/>
      <w:ind w:left="1140"/>
    </w:pPr>
    <w:rPr>
      <w:rFonts w:ascii="宋体"/>
      <w:sz w:val="24"/>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semiHidden/>
    <w:unhideWhenUsed/>
    <w:qFormat/>
    <w:uiPriority w:val="39"/>
  </w:style>
  <w:style w:type="paragraph" w:styleId="7">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unhideWhenUsed/>
    <w:qFormat/>
    <w:uiPriority w:val="99"/>
    <w:rPr>
      <w:rFonts w:ascii="Times New Roman" w:hAnsi="Times New Roman" w:cs="Times New Roman"/>
      <w:sz w:val="24"/>
      <w:szCs w:val="24"/>
    </w:rPr>
  </w:style>
  <w:style w:type="paragraph" w:styleId="9">
    <w:name w:val="Body Text First Indent"/>
    <w:basedOn w:val="1"/>
    <w:next w:val="10"/>
    <w:qFormat/>
    <w:uiPriority w:val="99"/>
    <w:pPr>
      <w:spacing w:after="120"/>
      <w:ind w:firstLine="420" w:firstLineChars="100"/>
    </w:pPr>
    <w:rPr>
      <w:rFonts w:ascii="Times New Roman" w:hAnsi="Times New Roman" w:cs="Times New Roman"/>
      <w:sz w:val="21"/>
      <w:szCs w:val="21"/>
    </w:rPr>
  </w:style>
  <w:style w:type="paragraph" w:styleId="10">
    <w:name w:val="Body Text First Indent 2"/>
    <w:basedOn w:val="1"/>
    <w:next w:val="1"/>
    <w:unhideWhenUsed/>
    <w:qFormat/>
    <w:uiPriority w:val="99"/>
    <w:pPr>
      <w:ind w:firstLine="420" w:firstLineChars="200"/>
    </w:p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ascii="monospace" w:hAnsi="monospace" w:eastAsia="monospace" w:cs="monospace"/>
    </w:rPr>
  </w:style>
  <w:style w:type="paragraph" w:customStyle="1" w:styleId="25">
    <w:name w:val="Default"/>
    <w:qFormat/>
    <w:uiPriority w:val="0"/>
    <w:pPr>
      <w:widowControl w:val="0"/>
      <w:autoSpaceDE w:val="0"/>
      <w:autoSpaceDN w:val="0"/>
      <w:adjustRightInd w:val="0"/>
      <w:spacing w:line="480" w:lineRule="auto"/>
    </w:pPr>
    <w:rPr>
      <w:rFonts w:ascii="宋体" w:hAnsi="Times New Roman" w:eastAsia="宋体" w:cs="Times New Roman"/>
      <w:color w:val="000000"/>
      <w:sz w:val="24"/>
      <w:szCs w:val="24"/>
      <w:lang w:val="en-US" w:eastAsia="zh-CN" w:bidi="ar-SA"/>
    </w:rPr>
  </w:style>
  <w:style w:type="character" w:customStyle="1" w:styleId="26">
    <w:name w:val="hover"/>
    <w:basedOn w:val="12"/>
    <w:qFormat/>
    <w:uiPriority w:val="0"/>
  </w:style>
  <w:style w:type="character" w:customStyle="1" w:styleId="27">
    <w:name w:val="hover1"/>
    <w:basedOn w:val="12"/>
    <w:qFormat/>
    <w:uiPriority w:val="0"/>
    <w:rPr>
      <w:color w:val="2590EB"/>
    </w:rPr>
  </w:style>
  <w:style w:type="character" w:customStyle="1" w:styleId="28">
    <w:name w:val="hover2"/>
    <w:basedOn w:val="12"/>
    <w:qFormat/>
    <w:uiPriority w:val="0"/>
    <w:rPr>
      <w:color w:val="2590EB"/>
    </w:rPr>
  </w:style>
  <w:style w:type="character" w:customStyle="1" w:styleId="29">
    <w:name w:val="mini-outputtext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19618</Words>
  <Characters>21452</Characters>
  <Lines>0</Lines>
  <Paragraphs>0</Paragraphs>
  <TotalTime>3</TotalTime>
  <ScaleCrop>false</ScaleCrop>
  <LinksUpToDate>false</LinksUpToDate>
  <CharactersWithSpaces>23346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2024-07-12T01:26:00Z</dcterms:created>
  <dc:creator>闫总</dc:creator>
  <cp:lastModifiedBy>闫总</cp:lastModifiedBy>
  <cp:lastPrinted>2024-07-12T08:47:00Z</cp:lastPrinted>
  <dcterms:modified xsi:type="dcterms:W3CDTF">2024-08-01T09:33:07Z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6DE85CAC279E4565988E4F6B5E9A98B1_13</vt:lpwstr>
  </property>
</Properties>
</file>